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A9" w:rsidRPr="001A38AF" w:rsidRDefault="00EC6DA9" w:rsidP="00EC6DA9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  <w:r w:rsidRPr="001A38AF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Центральная городская библиотека</w:t>
      </w:r>
    </w:p>
    <w:p w:rsidR="00EC6DA9" w:rsidRPr="001A38AF" w:rsidRDefault="00EC6DA9" w:rsidP="00EC6DA9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28"/>
        </w:rPr>
      </w:pPr>
      <w:r w:rsidRPr="001A38AF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28"/>
        </w:rPr>
        <w:t>2019-2023</w:t>
      </w:r>
    </w:p>
    <w:p w:rsidR="00EC6DA9" w:rsidRPr="00DF1DD6" w:rsidRDefault="00EC6DA9" w:rsidP="00EC6DA9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32"/>
          <w:szCs w:val="28"/>
        </w:rPr>
      </w:pPr>
    </w:p>
    <w:p w:rsidR="00EC6DA9" w:rsidRPr="00164173" w:rsidRDefault="00EC6DA9" w:rsidP="00EC6DA9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A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Проект «В зоне доступа_госпорталы.com». </w:t>
      </w:r>
      <w:r w:rsidRPr="00DF1DD6">
        <w:rPr>
          <w:rFonts w:ascii="Times New Roman" w:hAnsi="Times New Roman" w:cs="Times New Roman"/>
          <w:b/>
          <w:sz w:val="28"/>
          <w:szCs w:val="28"/>
        </w:rPr>
        <w:t>(Участник Областного подпроекта «Государственные услуги - это просто»)</w:t>
      </w:r>
    </w:p>
    <w:p w:rsidR="00EC6DA9" w:rsidRDefault="00EC6DA9" w:rsidP="00EC6DA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DA9" w:rsidRPr="00E87DC3" w:rsidRDefault="00EC6DA9" w:rsidP="00EC6DA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674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87DC3">
        <w:rPr>
          <w:rFonts w:ascii="Times New Roman" w:hAnsi="Times New Roman" w:cs="Times New Roman"/>
          <w:sz w:val="28"/>
          <w:szCs w:val="28"/>
        </w:rPr>
        <w:t>роведение цикла информационно-консультационных мероприятий для лиц старшего поколения по повышению доступности государственных услуг в сети Интернет.</w:t>
      </w:r>
    </w:p>
    <w:p w:rsidR="00EC6DA9" w:rsidRDefault="00EC6DA9" w:rsidP="00EC6DA9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6DA9" w:rsidRPr="008B6742" w:rsidRDefault="00EC6DA9" w:rsidP="00EC6DA9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67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проекта:</w:t>
      </w:r>
    </w:p>
    <w:p w:rsidR="00EC6DA9" w:rsidRPr="00F46B3B" w:rsidRDefault="00EC6DA9" w:rsidP="00EC6DA9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Разработан план цикла информационно-консультационных мероприятий для представителей старше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 поколения от 50 лет и старше (в 2019 – 21 мероприятие, в 2020 – 25, в 2021 – 25).</w:t>
      </w:r>
    </w:p>
    <w:p w:rsidR="00EC6DA9" w:rsidRPr="00F46B3B" w:rsidRDefault="00EC6DA9" w:rsidP="00EC6DA9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Заключены с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оглашения о сотрудничестве с гос.</w:t>
      </w:r>
      <w:r w:rsidRPr="00C640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учреждениями, заинтересованными в востребованности внедряемых электронных государственных услуг.</w:t>
      </w:r>
    </w:p>
    <w:p w:rsidR="00EC6DA9" w:rsidRPr="00F46B3B" w:rsidRDefault="00EC6DA9" w:rsidP="00EC6DA9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Сформированы группы обучающих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ся граждан общим количеством 384 человек (в 2019 году), 415 человек (в 2020 году), 430 человек (в 2021</w:t>
      </w:r>
      <w:r w:rsidRPr="00C640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году).</w:t>
      </w:r>
    </w:p>
    <w:p w:rsidR="00EC6DA9" w:rsidRDefault="00EC6DA9" w:rsidP="00EC6DA9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Уровень удовлетворённости граждан старшего возраста проведёнными занятиями по программе составляет 75% (по результатам независимого анкетирования).</w:t>
      </w:r>
    </w:p>
    <w:p w:rsidR="00EC6DA9" w:rsidRPr="00F46B3B" w:rsidRDefault="00EC6DA9" w:rsidP="00EC6DA9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Оказаны индивидуальные консультационные услуги общим количеством 60 консультаций (в 2019 году), 160 (в 2020 году), 190 (в 2021 году). </w:t>
      </w:r>
    </w:p>
    <w:p w:rsidR="00EC6DA9" w:rsidRPr="00F46B3B" w:rsidRDefault="00EC6DA9" w:rsidP="00EC6DA9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Рост количества зарегистрированных пользователей на Портале </w:t>
      </w:r>
      <w:proofErr w:type="spellStart"/>
      <w:r w:rsidRPr="00C640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госуслуг</w:t>
      </w:r>
      <w:proofErr w:type="spellEnd"/>
      <w:r w:rsidRPr="00C640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увеличение числа посетителей официальных сайтов учреждений.</w:t>
      </w:r>
    </w:p>
    <w:p w:rsidR="00EC6DA9" w:rsidRPr="00F46B3B" w:rsidRDefault="00EC6DA9" w:rsidP="00EC6DA9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Улучшение качества жизни граждан старшего возраста, повышение их социальной активности.</w:t>
      </w:r>
    </w:p>
    <w:p w:rsidR="00EC6DA9" w:rsidRDefault="00EC6DA9" w:rsidP="00EC6DA9">
      <w:pPr>
        <w:spacing w:after="0" w:line="0" w:lineRule="atLeast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:rsidR="00EC6DA9" w:rsidRPr="001A38AF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</w:pPr>
    </w:p>
    <w:p w:rsidR="00EC6DA9" w:rsidRPr="001A38AF" w:rsidRDefault="00EC6DA9" w:rsidP="00EC6DA9">
      <w:pPr>
        <w:pStyle w:val="a3"/>
        <w:numPr>
          <w:ilvl w:val="0"/>
          <w:numId w:val="2"/>
        </w:numPr>
        <w:spacing w:after="0" w:line="0" w:lineRule="atLeast"/>
        <w:ind w:left="426"/>
        <w:jc w:val="both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</w:pPr>
      <w:r w:rsidRPr="001A38AF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«Тулун в электронном формате»</w:t>
      </w:r>
    </w:p>
    <w:p w:rsidR="00EC6DA9" w:rsidRPr="00B041C5" w:rsidRDefault="00EC6DA9" w:rsidP="00EC6DA9">
      <w:pPr>
        <w:pStyle w:val="a3"/>
        <w:spacing w:after="0" w:line="0" w:lineRule="atLea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1C5">
        <w:rPr>
          <w:rFonts w:ascii="Times New Roman" w:eastAsia="Calibri" w:hAnsi="Times New Roman" w:cs="Times New Roman"/>
          <w:b/>
          <w:sz w:val="28"/>
          <w:szCs w:val="28"/>
        </w:rPr>
        <w:t xml:space="preserve"> Историко-краеведческий проект, ориентированный на расширение электронного поля читателей (Участник Областного подпроект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B041C5">
        <w:rPr>
          <w:rFonts w:ascii="Times New Roman" w:eastAsia="Calibri" w:hAnsi="Times New Roman" w:cs="Times New Roman"/>
          <w:b/>
          <w:sz w:val="28"/>
          <w:szCs w:val="28"/>
        </w:rPr>
        <w:t xml:space="preserve">«Электронная память </w:t>
      </w:r>
      <w:proofErr w:type="spellStart"/>
      <w:r w:rsidRPr="00B041C5">
        <w:rPr>
          <w:rFonts w:ascii="Times New Roman" w:eastAsia="Calibri" w:hAnsi="Times New Roman" w:cs="Times New Roman"/>
          <w:b/>
          <w:sz w:val="28"/>
          <w:szCs w:val="28"/>
        </w:rPr>
        <w:t>Приангарья</w:t>
      </w:r>
      <w:proofErr w:type="spellEnd"/>
      <w:r w:rsidRPr="00B041C5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:rsidR="00EC6DA9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DA9" w:rsidRPr="00164173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A3B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раткое содержание проекта:</w:t>
      </w:r>
    </w:p>
    <w:p w:rsidR="00EC6DA9" w:rsidRPr="00B32A3B" w:rsidRDefault="00EC6DA9" w:rsidP="00EC6DA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A3B">
        <w:rPr>
          <w:rFonts w:ascii="Times New Roman" w:eastAsia="Calibri" w:hAnsi="Times New Roman" w:cs="Times New Roman"/>
          <w:sz w:val="28"/>
          <w:szCs w:val="28"/>
        </w:rPr>
        <w:t>Проект «Тулун в электронном формате» разработан в целях пропаганды, создание собственных краеведческих ресурсов на бумажных и электронных носителях и воспитание у подрастающего поколения чувства любви, гордости и причастности к малой родине, патриотизма и гражданственности.</w:t>
      </w:r>
    </w:p>
    <w:p w:rsidR="00EC6DA9" w:rsidRPr="00B32A3B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A3B">
        <w:rPr>
          <w:rFonts w:ascii="Times New Roman" w:eastAsia="Calibri" w:hAnsi="Times New Roman" w:cs="Times New Roman"/>
          <w:sz w:val="28"/>
          <w:szCs w:val="28"/>
        </w:rPr>
        <w:t xml:space="preserve">Впервые будет сделана попытка представить и сгруппировать материал в тематических </w:t>
      </w:r>
      <w:proofErr w:type="gramStart"/>
      <w:r w:rsidRPr="00B32A3B">
        <w:rPr>
          <w:rFonts w:ascii="Times New Roman" w:eastAsia="Calibri" w:hAnsi="Times New Roman" w:cs="Times New Roman"/>
          <w:sz w:val="28"/>
          <w:szCs w:val="28"/>
        </w:rPr>
        <w:t>разделах:  история</w:t>
      </w:r>
      <w:proofErr w:type="gramEnd"/>
      <w:r w:rsidRPr="00B32A3B">
        <w:rPr>
          <w:rFonts w:ascii="Times New Roman" w:eastAsia="Calibri" w:hAnsi="Times New Roman" w:cs="Times New Roman"/>
          <w:sz w:val="28"/>
          <w:szCs w:val="28"/>
        </w:rPr>
        <w:t xml:space="preserve"> Тулуна, экономика, образование, медицина, </w:t>
      </w:r>
      <w:r w:rsidRPr="00B32A3B">
        <w:rPr>
          <w:rFonts w:ascii="Times New Roman" w:eastAsia="Calibri" w:hAnsi="Times New Roman" w:cs="Times New Roman"/>
          <w:sz w:val="28"/>
          <w:szCs w:val="28"/>
        </w:rPr>
        <w:lastRenderedPageBreak/>
        <w:t>спорт, культура, что позволит быстро, системно и в полном объеме находить и изучать нужные документы.</w:t>
      </w:r>
    </w:p>
    <w:p w:rsidR="00EC6DA9" w:rsidRPr="00B32A3B" w:rsidRDefault="00EC6DA9" w:rsidP="00EC6DA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A3B">
        <w:rPr>
          <w:rFonts w:ascii="Times New Roman" w:eastAsia="Calibri" w:hAnsi="Times New Roman" w:cs="Times New Roman"/>
          <w:sz w:val="28"/>
          <w:szCs w:val="28"/>
        </w:rPr>
        <w:t xml:space="preserve">Данный проект внесет определенный вклад в историческое и литературное наследие области. Реализация проекта позволит привлечь интерес жителей Иркутской области к Тулуну и </w:t>
      </w:r>
      <w:proofErr w:type="spellStart"/>
      <w:r w:rsidRPr="00B32A3B">
        <w:rPr>
          <w:rFonts w:ascii="Times New Roman" w:eastAsia="Calibri" w:hAnsi="Times New Roman" w:cs="Times New Roman"/>
          <w:sz w:val="28"/>
          <w:szCs w:val="28"/>
        </w:rPr>
        <w:t>Тулунскому</w:t>
      </w:r>
      <w:proofErr w:type="spellEnd"/>
      <w:r w:rsidRPr="00B32A3B">
        <w:rPr>
          <w:rFonts w:ascii="Times New Roman" w:eastAsia="Calibri" w:hAnsi="Times New Roman" w:cs="Times New Roman"/>
          <w:sz w:val="28"/>
          <w:szCs w:val="28"/>
        </w:rPr>
        <w:t xml:space="preserve"> району, для решения социальных и культурных проблем территории моногорода, каковым и является город Тулун в Иркутской области, путем развития образовательной, культурно-просветительской, выставочной деятельности библиотек. Расширит круг пользователей библиотеки и повысит ее имидж.</w:t>
      </w:r>
    </w:p>
    <w:p w:rsidR="00EC6DA9" w:rsidRPr="00B32A3B" w:rsidRDefault="00EC6DA9" w:rsidP="00EC6DA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A3B">
        <w:rPr>
          <w:rFonts w:ascii="Times New Roman" w:eastAsia="Calibri" w:hAnsi="Times New Roman" w:cs="Times New Roman"/>
          <w:sz w:val="28"/>
          <w:szCs w:val="28"/>
        </w:rPr>
        <w:t>Основу проекта составят мероприятия по созданию, оцифровке и обеспечению неограниченного доступа к библиографическим и полнотекстовым источникам информации.</w:t>
      </w:r>
    </w:p>
    <w:p w:rsidR="00EC6DA9" w:rsidRPr="00B32A3B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DA9" w:rsidRPr="001A38AF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A3B">
        <w:rPr>
          <w:rFonts w:ascii="Times New Roman" w:eastAsia="Calibri" w:hAnsi="Times New Roman" w:cs="Times New Roman"/>
          <w:b/>
          <w:sz w:val="28"/>
          <w:szCs w:val="28"/>
        </w:rPr>
        <w:t>Какую проблему решает проект:</w:t>
      </w:r>
    </w:p>
    <w:p w:rsidR="00EC6DA9" w:rsidRPr="00896613" w:rsidRDefault="00EC6DA9" w:rsidP="00EC6DA9">
      <w:pPr>
        <w:pStyle w:val="a3"/>
        <w:numPr>
          <w:ilvl w:val="0"/>
          <w:numId w:val="3"/>
        </w:numPr>
        <w:spacing w:after="0" w:line="0" w:lineRule="atLeast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13">
        <w:rPr>
          <w:rFonts w:ascii="Times New Roman" w:eastAsia="Calibri" w:hAnsi="Times New Roman" w:cs="Times New Roman"/>
          <w:sz w:val="28"/>
          <w:szCs w:val="28"/>
        </w:rPr>
        <w:t>Сохранении историко-культурного наследия;</w:t>
      </w:r>
    </w:p>
    <w:p w:rsidR="00EC6DA9" w:rsidRDefault="00EC6DA9" w:rsidP="00EC6DA9">
      <w:pPr>
        <w:pStyle w:val="a3"/>
        <w:numPr>
          <w:ilvl w:val="0"/>
          <w:numId w:val="3"/>
        </w:numPr>
        <w:spacing w:after="0" w:line="0" w:lineRule="atLeast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13">
        <w:rPr>
          <w:rFonts w:ascii="Times New Roman" w:eastAsia="Calibri" w:hAnsi="Times New Roman" w:cs="Times New Roman"/>
          <w:sz w:val="28"/>
          <w:szCs w:val="28"/>
        </w:rPr>
        <w:t>популяризации краеведческих документов;</w:t>
      </w:r>
    </w:p>
    <w:p w:rsidR="00EC6DA9" w:rsidRPr="00DF1DD6" w:rsidRDefault="00EC6DA9" w:rsidP="00EC6DA9">
      <w:pPr>
        <w:pStyle w:val="a3"/>
        <w:numPr>
          <w:ilvl w:val="0"/>
          <w:numId w:val="3"/>
        </w:numPr>
        <w:spacing w:after="0" w:line="0" w:lineRule="atLeast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DD6">
        <w:rPr>
          <w:rFonts w:ascii="Times New Roman" w:eastAsia="Calibri" w:hAnsi="Times New Roman" w:cs="Times New Roman"/>
          <w:sz w:val="28"/>
          <w:szCs w:val="28"/>
        </w:rPr>
        <w:t>оптимизация научно-исследовательской, информационно-библиографической деятельности библиотеки;</w:t>
      </w:r>
    </w:p>
    <w:p w:rsidR="00EC6DA9" w:rsidRPr="00896613" w:rsidRDefault="00EC6DA9" w:rsidP="00EC6DA9">
      <w:pPr>
        <w:pStyle w:val="a3"/>
        <w:numPr>
          <w:ilvl w:val="0"/>
          <w:numId w:val="3"/>
        </w:numPr>
        <w:spacing w:after="0" w:line="0" w:lineRule="atLeast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13">
        <w:rPr>
          <w:rFonts w:ascii="Times New Roman" w:eastAsia="Calibri" w:hAnsi="Times New Roman" w:cs="Times New Roman"/>
          <w:sz w:val="28"/>
          <w:szCs w:val="28"/>
        </w:rPr>
        <w:t>расширение электронного поля читателей.</w:t>
      </w:r>
    </w:p>
    <w:p w:rsidR="00EC6DA9" w:rsidRPr="00B32A3B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DA9" w:rsidRPr="00B32A3B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173">
        <w:rPr>
          <w:rFonts w:ascii="Times New Roman" w:eastAsia="Calibri" w:hAnsi="Times New Roman" w:cs="Times New Roman"/>
          <w:b/>
          <w:sz w:val="28"/>
          <w:szCs w:val="28"/>
        </w:rPr>
        <w:t>Период реализации: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B32A3B">
        <w:rPr>
          <w:rFonts w:ascii="Times New Roman" w:eastAsia="Calibri" w:hAnsi="Times New Roman" w:cs="Times New Roman"/>
          <w:sz w:val="28"/>
          <w:szCs w:val="28"/>
        </w:rPr>
        <w:t xml:space="preserve"> 10.01.2018 по 10.08.2022</w:t>
      </w:r>
    </w:p>
    <w:p w:rsidR="00EC6DA9" w:rsidRPr="00B32A3B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DA9" w:rsidRPr="001A38AF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A3B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B32A3B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проекта: </w:t>
      </w:r>
    </w:p>
    <w:p w:rsidR="00EC6DA9" w:rsidRPr="00B32A3B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A3B">
        <w:rPr>
          <w:rFonts w:ascii="Times New Roman" w:eastAsia="Calibri" w:hAnsi="Times New Roman" w:cs="Times New Roman"/>
          <w:sz w:val="28"/>
          <w:szCs w:val="28"/>
        </w:rPr>
        <w:t xml:space="preserve">-Пропаганда и выпуск литературы краеведческого характера; </w:t>
      </w:r>
    </w:p>
    <w:p w:rsidR="00EC6DA9" w:rsidRPr="00B32A3B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A3B">
        <w:rPr>
          <w:rFonts w:ascii="Times New Roman" w:eastAsia="Calibri" w:hAnsi="Times New Roman" w:cs="Times New Roman"/>
          <w:sz w:val="28"/>
          <w:szCs w:val="28"/>
        </w:rPr>
        <w:t>-Создание полнотекстовых краеведческих электронных баз данных.</w:t>
      </w:r>
    </w:p>
    <w:p w:rsidR="00EC6DA9" w:rsidRPr="00B32A3B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DA9" w:rsidRPr="001A38AF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A3B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EC6DA9" w:rsidRPr="00B32A3B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A3B">
        <w:rPr>
          <w:rFonts w:ascii="Times New Roman" w:eastAsia="Calibri" w:hAnsi="Times New Roman" w:cs="Times New Roman"/>
          <w:sz w:val="28"/>
          <w:szCs w:val="28"/>
        </w:rPr>
        <w:t xml:space="preserve">-Активизация исследовательской краеведческой деятельности. </w:t>
      </w:r>
    </w:p>
    <w:p w:rsidR="00EC6DA9" w:rsidRPr="00B32A3B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A3B">
        <w:rPr>
          <w:rFonts w:ascii="Times New Roman" w:eastAsia="Calibri" w:hAnsi="Times New Roman" w:cs="Times New Roman"/>
          <w:sz w:val="28"/>
          <w:szCs w:val="28"/>
        </w:rPr>
        <w:t>-Наполнение сайта библиотеки краеведческим контентом.</w:t>
      </w:r>
    </w:p>
    <w:p w:rsidR="00EC6DA9" w:rsidRPr="00B32A3B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A3B">
        <w:rPr>
          <w:rFonts w:ascii="Times New Roman" w:eastAsia="Calibri" w:hAnsi="Times New Roman" w:cs="Times New Roman"/>
          <w:sz w:val="28"/>
          <w:szCs w:val="28"/>
        </w:rPr>
        <w:t>-Создание и обеспечение удалённого доступа к фонду библиотеки.</w:t>
      </w:r>
    </w:p>
    <w:p w:rsidR="00EC6DA9" w:rsidRPr="00B32A3B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A3B">
        <w:rPr>
          <w:rFonts w:ascii="Times New Roman" w:eastAsia="Calibri" w:hAnsi="Times New Roman" w:cs="Times New Roman"/>
          <w:sz w:val="28"/>
          <w:szCs w:val="28"/>
        </w:rPr>
        <w:t>-Создание электронной справочной базы данных.</w:t>
      </w:r>
    </w:p>
    <w:p w:rsidR="00EC6DA9" w:rsidRPr="00B32A3B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A3B">
        <w:rPr>
          <w:rFonts w:ascii="Times New Roman" w:eastAsia="Calibri" w:hAnsi="Times New Roman" w:cs="Times New Roman"/>
          <w:sz w:val="28"/>
          <w:szCs w:val="28"/>
        </w:rPr>
        <w:t>-Оцифровка ценных краеведческих изданий и размещение их в сети Интернет.</w:t>
      </w:r>
    </w:p>
    <w:p w:rsidR="00EC6DA9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A3B">
        <w:rPr>
          <w:rFonts w:ascii="Times New Roman" w:eastAsia="Calibri" w:hAnsi="Times New Roman" w:cs="Times New Roman"/>
          <w:sz w:val="28"/>
          <w:szCs w:val="28"/>
        </w:rPr>
        <w:t>-Подготовка и публикация краеведческих библиографических указателей на бумажных и электронных носителях.</w:t>
      </w:r>
    </w:p>
    <w:p w:rsidR="00EC6DA9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DA9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DA9" w:rsidRPr="00B041C5" w:rsidRDefault="00EC6DA9" w:rsidP="00EC6DA9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041C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Проект создания кинозала в библиотеке </w:t>
      </w:r>
      <w:r w:rsidRPr="00B041C5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#PROJECTOR</w:t>
      </w:r>
    </w:p>
    <w:p w:rsidR="00EC6DA9" w:rsidRPr="0072548E" w:rsidRDefault="00EC6DA9" w:rsidP="00EC6DA9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A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Идея проекта</w:t>
      </w:r>
      <w:r w:rsidRPr="00323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организовать в библиотеке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зону комфорта  </w:t>
      </w:r>
      <w:r w:rsidRPr="00323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молодёжи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6DA9" w:rsidRDefault="00EC6DA9" w:rsidP="00EC6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2A5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A55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ть в читальном зале </w:t>
      </w:r>
      <w:r w:rsidRPr="00A02A55">
        <w:rPr>
          <w:rFonts w:ascii="Times New Roman" w:hAnsi="Times New Roman" w:cs="Times New Roman"/>
          <w:sz w:val="28"/>
          <w:szCs w:val="28"/>
        </w:rPr>
        <w:t xml:space="preserve">библиотеки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02A55">
        <w:rPr>
          <w:rFonts w:ascii="Times New Roman" w:hAnsi="Times New Roman" w:cs="Times New Roman"/>
          <w:sz w:val="28"/>
          <w:szCs w:val="28"/>
        </w:rPr>
        <w:t>альтернативного времяпрепровождения, ориентированного на аудиторию активных и креативных молодых людей, предпочитающих живое общение.</w:t>
      </w:r>
    </w:p>
    <w:p w:rsidR="00EC6DA9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DA9" w:rsidRPr="00167F18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F18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проекта: </w:t>
      </w:r>
    </w:p>
    <w:p w:rsidR="00EC6DA9" w:rsidRPr="00167F18" w:rsidRDefault="00EC6DA9" w:rsidP="00EC6DA9">
      <w:pPr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F18">
        <w:rPr>
          <w:rFonts w:ascii="Times New Roman" w:eastAsia="Calibri" w:hAnsi="Times New Roman" w:cs="Times New Roman"/>
          <w:sz w:val="28"/>
          <w:szCs w:val="28"/>
        </w:rPr>
        <w:t>Организовать зону комфорта в библиотеке</w:t>
      </w:r>
    </w:p>
    <w:p w:rsidR="00EC6DA9" w:rsidRPr="00167F18" w:rsidRDefault="00EC6DA9" w:rsidP="00EC6DA9">
      <w:pPr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F18">
        <w:rPr>
          <w:rFonts w:ascii="Times New Roman" w:eastAsia="Calibri" w:hAnsi="Times New Roman" w:cs="Times New Roman"/>
          <w:sz w:val="28"/>
          <w:szCs w:val="28"/>
        </w:rPr>
        <w:lastRenderedPageBreak/>
        <w:t>Создать благоприятные условия для альтернативного времяпровождения</w:t>
      </w:r>
    </w:p>
    <w:p w:rsidR="00EC6DA9" w:rsidRPr="00167F18" w:rsidRDefault="00EC6DA9" w:rsidP="00EC6DA9">
      <w:pPr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F18">
        <w:rPr>
          <w:rFonts w:ascii="Times New Roman" w:eastAsia="Calibri" w:hAnsi="Times New Roman" w:cs="Times New Roman"/>
          <w:sz w:val="28"/>
          <w:szCs w:val="28"/>
        </w:rPr>
        <w:t>Оформить выставку фотографий старых телевизоров, кинолент, видеокамер, фотоаппаратов и т.д.</w:t>
      </w:r>
    </w:p>
    <w:p w:rsidR="00EC6DA9" w:rsidRDefault="00EC6DA9" w:rsidP="00EC6DA9">
      <w:pPr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F18">
        <w:rPr>
          <w:rFonts w:ascii="Times New Roman" w:eastAsia="Calibri" w:hAnsi="Times New Roman" w:cs="Times New Roman"/>
          <w:sz w:val="28"/>
          <w:szCs w:val="28"/>
        </w:rPr>
        <w:t>Организовать место для прослушивания аудиокниг.</w:t>
      </w:r>
    </w:p>
    <w:p w:rsidR="00EC6DA9" w:rsidRPr="0041713D" w:rsidRDefault="00EC6DA9" w:rsidP="00EC6DA9">
      <w:pPr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F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713D">
        <w:rPr>
          <w:rFonts w:ascii="Times New Roman" w:eastAsia="Calibri" w:hAnsi="Times New Roman" w:cs="Times New Roman"/>
          <w:sz w:val="28"/>
          <w:szCs w:val="28"/>
        </w:rPr>
        <w:t>Использова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Pr="0041713D">
        <w:rPr>
          <w:rFonts w:ascii="Times New Roman" w:eastAsia="Calibri" w:hAnsi="Times New Roman" w:cs="Times New Roman"/>
          <w:sz w:val="28"/>
          <w:szCs w:val="28"/>
        </w:rPr>
        <w:t xml:space="preserve"> очк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1713D">
        <w:rPr>
          <w:rFonts w:ascii="Times New Roman" w:eastAsia="Calibri" w:hAnsi="Times New Roman" w:cs="Times New Roman"/>
          <w:sz w:val="28"/>
          <w:szCs w:val="28"/>
        </w:rPr>
        <w:t xml:space="preserve"> виртуальной реальности для интелл</w:t>
      </w:r>
      <w:r>
        <w:rPr>
          <w:rFonts w:ascii="Times New Roman" w:eastAsia="Calibri" w:hAnsi="Times New Roman" w:cs="Times New Roman"/>
          <w:sz w:val="28"/>
          <w:szCs w:val="28"/>
        </w:rPr>
        <w:t>ектуального развития подростков.</w:t>
      </w:r>
    </w:p>
    <w:p w:rsidR="00EC6DA9" w:rsidRDefault="00EC6DA9" w:rsidP="00EC6DA9">
      <w:pPr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F18">
        <w:rPr>
          <w:rFonts w:ascii="Times New Roman" w:eastAsia="Calibri" w:hAnsi="Times New Roman" w:cs="Times New Roman"/>
          <w:sz w:val="28"/>
          <w:szCs w:val="28"/>
        </w:rPr>
        <w:t>Привлечь спонсоров для приобретения необходимого оборудования для просмотра фильмов и мебели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6DA9" w:rsidRPr="00167F18" w:rsidRDefault="00EC6DA9" w:rsidP="00EC6DA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DA9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DA9" w:rsidRDefault="00EC6DA9" w:rsidP="00EC6DA9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Проект «Открытый взгляд» </w:t>
      </w:r>
      <w:r w:rsidRPr="00BB75D9">
        <w:rPr>
          <w:rFonts w:ascii="Times New Roman" w:eastAsia="Calibri" w:hAnsi="Times New Roman" w:cs="Times New Roman"/>
          <w:b/>
          <w:sz w:val="28"/>
          <w:szCs w:val="28"/>
        </w:rPr>
        <w:t>по программе «Доступная среда»</w:t>
      </w:r>
    </w:p>
    <w:p w:rsidR="00EC6DA9" w:rsidRDefault="00EC6DA9" w:rsidP="00EC6DA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6DA9" w:rsidRDefault="00EC6DA9" w:rsidP="00EC6DA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14F4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в библиотеке зоны</w:t>
      </w:r>
      <w:r w:rsidRPr="00C1193C">
        <w:rPr>
          <w:rFonts w:ascii="Times New Roman" w:hAnsi="Times New Roman" w:cs="Times New Roman"/>
          <w:sz w:val="28"/>
          <w:szCs w:val="28"/>
        </w:rPr>
        <w:t xml:space="preserve"> прослушивания аудиокниг для людей с ОВЗ. </w:t>
      </w:r>
    </w:p>
    <w:p w:rsidR="00EC6DA9" w:rsidRDefault="00EC6DA9" w:rsidP="00EC6D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14F4C">
        <w:rPr>
          <w:rFonts w:ascii="Times New Roman" w:hAnsi="Times New Roman" w:cs="Times New Roman"/>
          <w:b/>
          <w:sz w:val="28"/>
          <w:szCs w:val="28"/>
        </w:rPr>
        <w:t xml:space="preserve">Обоснование проекта: </w:t>
      </w:r>
    </w:p>
    <w:p w:rsidR="00EC6DA9" w:rsidRDefault="00EC6DA9" w:rsidP="00EC6DA9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Pr="00114F4C">
        <w:rPr>
          <w:rFonts w:ascii="Times New Roman" w:hAnsi="Times New Roman" w:cs="Times New Roman"/>
          <w:sz w:val="28"/>
          <w:szCs w:val="28"/>
        </w:rPr>
        <w:t xml:space="preserve"> проект - </w:t>
      </w:r>
      <w:r w:rsidRPr="00114F4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Открытый взгляд» </w:t>
      </w:r>
      <w:r w:rsidRPr="00114F4C">
        <w:rPr>
          <w:rFonts w:ascii="Times New Roman" w:hAnsi="Times New Roman" w:cs="Times New Roman"/>
          <w:sz w:val="28"/>
          <w:szCs w:val="28"/>
        </w:rPr>
        <w:t>чрезвычайно важен для незрячих людей. Вы, наверное, знаете, что незрячие люди могут читать пальцами, используя шрифт Бра</w:t>
      </w:r>
      <w:r>
        <w:rPr>
          <w:rFonts w:ascii="Times New Roman" w:hAnsi="Times New Roman" w:cs="Times New Roman"/>
          <w:sz w:val="28"/>
          <w:szCs w:val="28"/>
        </w:rPr>
        <w:t xml:space="preserve">йля, но </w:t>
      </w:r>
      <w:r w:rsidRPr="00114F4C">
        <w:rPr>
          <w:rFonts w:ascii="Times New Roman" w:hAnsi="Times New Roman" w:cs="Times New Roman"/>
          <w:sz w:val="28"/>
          <w:szCs w:val="28"/>
        </w:rPr>
        <w:t xml:space="preserve">не все </w:t>
      </w:r>
      <w:r>
        <w:rPr>
          <w:rFonts w:ascii="Times New Roman" w:hAnsi="Times New Roman" w:cs="Times New Roman"/>
          <w:sz w:val="28"/>
          <w:szCs w:val="28"/>
        </w:rPr>
        <w:t>умеют это делать</w:t>
      </w:r>
      <w:r w:rsidRPr="00114F4C">
        <w:rPr>
          <w:rFonts w:ascii="Times New Roman" w:hAnsi="Times New Roman" w:cs="Times New Roman"/>
          <w:sz w:val="28"/>
          <w:szCs w:val="28"/>
        </w:rPr>
        <w:t xml:space="preserve">. У всех уровень осязаемости разный. И тогда по </w:t>
      </w:r>
      <w:r>
        <w:rPr>
          <w:rFonts w:ascii="Times New Roman" w:hAnsi="Times New Roman" w:cs="Times New Roman"/>
          <w:sz w:val="28"/>
          <w:szCs w:val="28"/>
        </w:rPr>
        <w:t>просьбе незрячих людей мы решили в своей библиотеке создать такую зону, зону для слабовидящих людей с прослушиванием аудиокниг</w:t>
      </w:r>
      <w:r w:rsidRPr="00114F4C">
        <w:rPr>
          <w:rFonts w:ascii="Times New Roman" w:hAnsi="Times New Roman" w:cs="Times New Roman"/>
          <w:sz w:val="28"/>
          <w:szCs w:val="28"/>
        </w:rPr>
        <w:t>. Это очень удобно – их можно слушать как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через гарнитуру</w:t>
      </w:r>
      <w:r w:rsidRPr="00114F4C">
        <w:rPr>
          <w:rFonts w:ascii="Times New Roman" w:hAnsi="Times New Roman" w:cs="Times New Roman"/>
          <w:sz w:val="28"/>
          <w:szCs w:val="28"/>
        </w:rPr>
        <w:t>, так и всем вместе, например, классом в школе.  </w:t>
      </w:r>
    </w:p>
    <w:p w:rsidR="00EC6DA9" w:rsidRPr="00C1193C" w:rsidRDefault="00EC6DA9" w:rsidP="00EC6DA9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1193C">
        <w:rPr>
          <w:rFonts w:ascii="Times New Roman" w:hAnsi="Times New Roman" w:cs="Times New Roman"/>
          <w:bCs/>
          <w:sz w:val="28"/>
          <w:szCs w:val="28"/>
        </w:rPr>
        <w:t>Мы руководствуемся простым правилом: слепым могут помочь только зрячие. Помогая им, мы прозреваем сами! Заранее благодарим всех, кто примет участие в нашем проекте! </w:t>
      </w:r>
    </w:p>
    <w:p w:rsidR="00EC6DA9" w:rsidRPr="008C32D6" w:rsidRDefault="00EC6DA9" w:rsidP="00EC6DA9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C37E5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E5">
        <w:rPr>
          <w:rFonts w:ascii="Times New Roman" w:hAnsi="Times New Roman" w:cs="Times New Roman"/>
          <w:sz w:val="28"/>
          <w:szCs w:val="28"/>
        </w:rPr>
        <w:t>проект позволит незрячим людям приобщаться как к классической, так и к современной литературе, заниматься повышением образования, уровня культуры и расширять кругозор.</w:t>
      </w:r>
    </w:p>
    <w:p w:rsidR="00EC6DA9" w:rsidRDefault="00EC6DA9" w:rsidP="00EC6DA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6DA9" w:rsidRDefault="00EC6DA9" w:rsidP="00EC6DA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6DA9" w:rsidRPr="000E4332" w:rsidRDefault="00EC6DA9" w:rsidP="00EC6DA9">
      <w:pPr>
        <w:pStyle w:val="a3"/>
        <w:numPr>
          <w:ilvl w:val="0"/>
          <w:numId w:val="5"/>
        </w:numPr>
        <w:spacing w:after="0" w:line="0" w:lineRule="atLeast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аудиозону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(приобретение техники, необходимой мебели)</w:t>
      </w:r>
    </w:p>
    <w:p w:rsidR="00EC6DA9" w:rsidRPr="00114F4C" w:rsidRDefault="00EC6DA9" w:rsidP="00EC6DA9">
      <w:pPr>
        <w:pStyle w:val="a3"/>
        <w:numPr>
          <w:ilvl w:val="0"/>
          <w:numId w:val="5"/>
        </w:numPr>
        <w:spacing w:after="0" w:line="0" w:lineRule="atLeast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4F4C">
        <w:rPr>
          <w:rFonts w:ascii="Times New Roman" w:hAnsi="Times New Roman" w:cs="Times New Roman"/>
          <w:sz w:val="28"/>
          <w:szCs w:val="28"/>
        </w:rPr>
        <w:t>оздать электронную базу аудиокниг</w:t>
      </w:r>
    </w:p>
    <w:p w:rsidR="00EC6DA9" w:rsidRDefault="00EC6DA9" w:rsidP="00EC6DA9">
      <w:pPr>
        <w:pStyle w:val="a3"/>
        <w:numPr>
          <w:ilvl w:val="0"/>
          <w:numId w:val="5"/>
        </w:numPr>
        <w:spacing w:after="0" w:line="0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193C">
        <w:rPr>
          <w:rFonts w:ascii="Times New Roman" w:hAnsi="Times New Roman" w:cs="Times New Roman"/>
          <w:sz w:val="28"/>
          <w:szCs w:val="28"/>
        </w:rPr>
        <w:t xml:space="preserve">ыпустить в </w:t>
      </w:r>
      <w:proofErr w:type="spellStart"/>
      <w:r w:rsidRPr="00C1193C">
        <w:rPr>
          <w:rFonts w:ascii="Times New Roman" w:hAnsi="Times New Roman" w:cs="Times New Roman"/>
          <w:sz w:val="28"/>
          <w:szCs w:val="28"/>
        </w:rPr>
        <w:t>аудиоформате</w:t>
      </w:r>
      <w:proofErr w:type="spellEnd"/>
      <w:r w:rsidRPr="00C1193C">
        <w:rPr>
          <w:rFonts w:ascii="Times New Roman" w:hAnsi="Times New Roman" w:cs="Times New Roman"/>
          <w:sz w:val="28"/>
          <w:szCs w:val="28"/>
        </w:rPr>
        <w:t xml:space="preserve"> книгу</w:t>
      </w:r>
    </w:p>
    <w:p w:rsidR="00EC6DA9" w:rsidRDefault="00EC6DA9" w:rsidP="00EC6DA9">
      <w:pPr>
        <w:pStyle w:val="a3"/>
        <w:numPr>
          <w:ilvl w:val="0"/>
          <w:numId w:val="5"/>
        </w:numPr>
        <w:spacing w:after="0" w:line="0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новых читателей (слушателей) в библиотеку</w:t>
      </w:r>
    </w:p>
    <w:p w:rsidR="00EC6DA9" w:rsidRPr="00A26047" w:rsidRDefault="00EC6DA9" w:rsidP="00EC6DA9">
      <w:pPr>
        <w:pStyle w:val="a3"/>
        <w:spacing w:after="0" w:line="0" w:lineRule="atLeast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C6DA9" w:rsidRPr="00986623" w:rsidRDefault="00EC6DA9" w:rsidP="00EC6DA9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8662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Образовательный проект «Я молодой – я могу!»</w:t>
      </w:r>
    </w:p>
    <w:p w:rsidR="00EC6DA9" w:rsidRPr="001714BD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14BD">
        <w:rPr>
          <w:rFonts w:ascii="Times New Roman" w:eastAsia="Calibri" w:hAnsi="Times New Roman" w:cs="Times New Roman"/>
          <w:b/>
          <w:sz w:val="28"/>
          <w:szCs w:val="28"/>
        </w:rPr>
        <w:t>Участник Областного подпроект</w:t>
      </w:r>
      <w:r>
        <w:rPr>
          <w:rFonts w:ascii="Times New Roman" w:eastAsia="Calibri" w:hAnsi="Times New Roman" w:cs="Times New Roman"/>
          <w:b/>
          <w:sz w:val="28"/>
          <w:szCs w:val="28"/>
        </w:rPr>
        <w:t>а «Путевка в жизнь»</w:t>
      </w:r>
    </w:p>
    <w:p w:rsidR="00EC6DA9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DA9" w:rsidRPr="00164173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17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14BD">
        <w:rPr>
          <w:rFonts w:ascii="Times New Roman" w:eastAsia="Calibri" w:hAnsi="Times New Roman" w:cs="Times New Roman"/>
          <w:sz w:val="28"/>
          <w:szCs w:val="28"/>
        </w:rPr>
        <w:t xml:space="preserve">актуализировать работу с молодежью города, открыть образовательный центр передовых навыков и обучающих мероприятий по проектному мышлению, разработке </w:t>
      </w:r>
      <w:r>
        <w:rPr>
          <w:rFonts w:ascii="Times New Roman" w:eastAsia="Calibri" w:hAnsi="Times New Roman" w:cs="Times New Roman"/>
          <w:sz w:val="28"/>
          <w:szCs w:val="28"/>
        </w:rPr>
        <w:t>старт-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поддержки и развития талантов у детей и молодежи, оказать помощь молодежи с ОВЗ.</w:t>
      </w:r>
    </w:p>
    <w:p w:rsidR="00EC6DA9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DA9" w:rsidRPr="00164173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173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EC6DA9" w:rsidRDefault="00EC6DA9" w:rsidP="00EC6D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DA9" w:rsidRDefault="00EC6DA9" w:rsidP="00EC6DA9">
      <w:pPr>
        <w:pStyle w:val="a3"/>
        <w:numPr>
          <w:ilvl w:val="0"/>
          <w:numId w:val="6"/>
        </w:num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молодежного городского форума «Я молодой – я могу» (конкурс выступлений, просмотр обучающих видеороликов, мастер-классы и т.д.)</w:t>
      </w:r>
    </w:p>
    <w:p w:rsidR="00EC6DA9" w:rsidRPr="001A38AF" w:rsidRDefault="00EC6DA9" w:rsidP="00EC6DA9">
      <w:pPr>
        <w:pStyle w:val="a3"/>
        <w:numPr>
          <w:ilvl w:val="0"/>
          <w:numId w:val="6"/>
        </w:num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Бизнес-тренинги для начинающих предпринимателей</w:t>
      </w:r>
    </w:p>
    <w:p w:rsidR="00F2414E" w:rsidRDefault="00F2414E">
      <w:bookmarkStart w:id="0" w:name="_GoBack"/>
      <w:bookmarkEnd w:id="0"/>
    </w:p>
    <w:sectPr w:rsidR="00F2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514"/>
    <w:multiLevelType w:val="hybridMultilevel"/>
    <w:tmpl w:val="958CC8F2"/>
    <w:lvl w:ilvl="0" w:tplc="B706D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5740C9"/>
    <w:multiLevelType w:val="hybridMultilevel"/>
    <w:tmpl w:val="5848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D62C6"/>
    <w:multiLevelType w:val="hybridMultilevel"/>
    <w:tmpl w:val="205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B7E"/>
    <w:multiLevelType w:val="hybridMultilevel"/>
    <w:tmpl w:val="6EDA2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A0FA5"/>
    <w:multiLevelType w:val="hybridMultilevel"/>
    <w:tmpl w:val="ACC478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A604F3"/>
    <w:multiLevelType w:val="hybridMultilevel"/>
    <w:tmpl w:val="2828E662"/>
    <w:lvl w:ilvl="0" w:tplc="C4D6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25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4A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8E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E8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63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61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41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5"/>
    <w:rsid w:val="00C27665"/>
    <w:rsid w:val="00EC6DA9"/>
    <w:rsid w:val="00F2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787C5-8992-4A06-884E-80CF0A39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2019-01-14T06:43:00Z</dcterms:created>
  <dcterms:modified xsi:type="dcterms:W3CDTF">2019-01-14T06:43:00Z</dcterms:modified>
</cp:coreProperties>
</file>