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0B69" w:rsidRDefault="00EC0B69" w:rsidP="004D5CE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:rsidR="004D5CE8" w:rsidRDefault="004D5CE8" w:rsidP="004D5CE8">
      <w:pPr>
        <w:ind w:left="142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  <w:r w:rsidRPr="004D5CE8">
        <w:rPr>
          <w:rFonts w:ascii="Times New Roman" w:eastAsia="Calibri" w:hAnsi="Times New Roman" w:cs="Times New Roman"/>
          <w:b/>
          <w:sz w:val="24"/>
          <w:szCs w:val="24"/>
          <w:u w:val="single"/>
        </w:rPr>
        <w:t>Рекомендательный список литературы</w:t>
      </w:r>
    </w:p>
    <w:p w:rsidR="004D5CE8" w:rsidRPr="004D5CE8" w:rsidRDefault="004D5CE8" w:rsidP="004D5CE8">
      <w:pPr>
        <w:ind w:left="142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2F14F1" w:rsidRPr="004D5CE8" w:rsidRDefault="002F14F1" w:rsidP="00D7246A">
      <w:pPr>
        <w:numPr>
          <w:ilvl w:val="0"/>
          <w:numId w:val="2"/>
        </w:numPr>
        <w:ind w:left="142" w:right="246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D5CE8">
        <w:rPr>
          <w:rFonts w:ascii="Times New Roman" w:eastAsia="Calibri" w:hAnsi="Times New Roman" w:cs="Times New Roman"/>
          <w:sz w:val="24"/>
          <w:szCs w:val="24"/>
        </w:rPr>
        <w:t>Андреенко, С. И. Листая страницы прошлого</w:t>
      </w:r>
      <w:proofErr w:type="gramStart"/>
      <w:r w:rsidRPr="004D5CE8">
        <w:rPr>
          <w:rFonts w:ascii="Times New Roman" w:eastAsia="Calibri" w:hAnsi="Times New Roman" w:cs="Times New Roman"/>
          <w:sz w:val="24"/>
          <w:szCs w:val="24"/>
        </w:rPr>
        <w:t>… :</w:t>
      </w:r>
      <w:proofErr w:type="gram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[</w:t>
      </w:r>
      <w:proofErr w:type="spellStart"/>
      <w:r w:rsidRPr="004D5CE8">
        <w:rPr>
          <w:rFonts w:ascii="Times New Roman" w:eastAsia="Calibri" w:hAnsi="Times New Roman" w:cs="Times New Roman"/>
          <w:sz w:val="24"/>
          <w:szCs w:val="24"/>
        </w:rPr>
        <w:t>Тулунский</w:t>
      </w:r>
      <w:proofErr w:type="spell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гидролизный завод] / С. И. Андреенко // </w:t>
      </w:r>
      <w:proofErr w:type="spellStart"/>
      <w:r w:rsidRPr="004D5CE8">
        <w:rPr>
          <w:rFonts w:ascii="Times New Roman" w:eastAsia="Calibri" w:hAnsi="Times New Roman" w:cs="Times New Roman"/>
          <w:sz w:val="24"/>
          <w:szCs w:val="24"/>
        </w:rPr>
        <w:t>Тулунский</w:t>
      </w:r>
      <w:proofErr w:type="spell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вестник. – 2007. – № 33 (9 авг.). – С. 8 – 9.</w:t>
      </w:r>
    </w:p>
    <w:p w:rsidR="002F14F1" w:rsidRPr="004D5CE8" w:rsidRDefault="002F14F1" w:rsidP="00D7246A">
      <w:pPr>
        <w:numPr>
          <w:ilvl w:val="0"/>
          <w:numId w:val="2"/>
        </w:numPr>
        <w:ind w:left="142" w:right="246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Анофриева О. Тулунское </w:t>
      </w:r>
      <w:proofErr w:type="gramStart"/>
      <w:r w:rsidRPr="004D5CE8">
        <w:rPr>
          <w:rFonts w:ascii="Times New Roman" w:eastAsia="Calibri" w:hAnsi="Times New Roman" w:cs="Times New Roman"/>
          <w:sz w:val="24"/>
          <w:szCs w:val="24"/>
        </w:rPr>
        <w:t>чудо :</w:t>
      </w:r>
      <w:proofErr w:type="gram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[вместо убыточного предприятия в регионе появится многопрофильное производство] / О. Ануфриева // Российская газета. – 2007. – 23 мая. – С.11.</w:t>
      </w:r>
    </w:p>
    <w:p w:rsidR="002F14F1" w:rsidRPr="004D5CE8" w:rsidRDefault="002F14F1" w:rsidP="00D7246A">
      <w:pPr>
        <w:numPr>
          <w:ilvl w:val="0"/>
          <w:numId w:val="2"/>
        </w:numPr>
        <w:ind w:left="142" w:right="246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Астахова, Н. На ВСКБТ получена первая партия </w:t>
      </w:r>
      <w:proofErr w:type="spellStart"/>
      <w:r w:rsidRPr="004D5CE8">
        <w:rPr>
          <w:rFonts w:ascii="Times New Roman" w:eastAsia="Calibri" w:hAnsi="Times New Roman" w:cs="Times New Roman"/>
          <w:sz w:val="24"/>
          <w:szCs w:val="24"/>
        </w:rPr>
        <w:t>биобутанола</w:t>
      </w:r>
      <w:proofErr w:type="spellEnd"/>
      <w:r w:rsidRPr="004D5CE8">
        <w:rPr>
          <w:rFonts w:ascii="Times New Roman" w:eastAsia="Calibri" w:hAnsi="Times New Roman" w:cs="Times New Roman"/>
          <w:sz w:val="24"/>
          <w:szCs w:val="24"/>
        </w:rPr>
        <w:t>. / Н. Астахова // Компас. – 2008. – № 38 (17 сент.). – С. 5.</w:t>
      </w:r>
    </w:p>
    <w:p w:rsidR="002F14F1" w:rsidRPr="004D5CE8" w:rsidRDefault="002F14F1" w:rsidP="00D7246A">
      <w:pPr>
        <w:numPr>
          <w:ilvl w:val="0"/>
          <w:numId w:val="2"/>
        </w:numPr>
        <w:ind w:left="142" w:right="246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Астахова, Н. Пример успешного </w:t>
      </w:r>
      <w:proofErr w:type="gramStart"/>
      <w:r w:rsidRPr="004D5CE8">
        <w:rPr>
          <w:rFonts w:ascii="Times New Roman" w:eastAsia="Calibri" w:hAnsi="Times New Roman" w:cs="Times New Roman"/>
          <w:sz w:val="24"/>
          <w:szCs w:val="24"/>
        </w:rPr>
        <w:t>руководителя :</w:t>
      </w:r>
      <w:proofErr w:type="gram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[о </w:t>
      </w:r>
      <w:proofErr w:type="spellStart"/>
      <w:r w:rsidRPr="004D5CE8">
        <w:rPr>
          <w:rFonts w:ascii="Times New Roman" w:eastAsia="Calibri" w:hAnsi="Times New Roman" w:cs="Times New Roman"/>
          <w:sz w:val="24"/>
          <w:szCs w:val="24"/>
        </w:rPr>
        <w:t>Хаматаеве</w:t>
      </w:r>
      <w:proofErr w:type="spell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] / Н. Астахова // Компас. – 2010. – № 1 (13 янв.). – С. 3. </w:t>
      </w:r>
    </w:p>
    <w:p w:rsidR="002F14F1" w:rsidRPr="004D5CE8" w:rsidRDefault="002F14F1" w:rsidP="00D7246A">
      <w:pPr>
        <w:numPr>
          <w:ilvl w:val="0"/>
          <w:numId w:val="2"/>
        </w:numPr>
        <w:ind w:left="142" w:right="246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4D5CE8">
        <w:rPr>
          <w:rFonts w:ascii="Times New Roman" w:eastAsia="Calibri" w:hAnsi="Times New Roman" w:cs="Times New Roman"/>
          <w:sz w:val="24"/>
          <w:szCs w:val="24"/>
        </w:rPr>
        <w:t>Гапонинко</w:t>
      </w:r>
      <w:proofErr w:type="spell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, Г. Надежда умирает </w:t>
      </w:r>
      <w:proofErr w:type="gramStart"/>
      <w:r w:rsidRPr="004D5CE8">
        <w:rPr>
          <w:rFonts w:ascii="Times New Roman" w:eastAsia="Calibri" w:hAnsi="Times New Roman" w:cs="Times New Roman"/>
          <w:sz w:val="24"/>
          <w:szCs w:val="24"/>
        </w:rPr>
        <w:t>последней :</w:t>
      </w:r>
      <w:proofErr w:type="gram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[интервью с директором ТГЗ В. А. </w:t>
      </w:r>
      <w:proofErr w:type="spellStart"/>
      <w:r w:rsidRPr="004D5CE8">
        <w:rPr>
          <w:rFonts w:ascii="Times New Roman" w:eastAsia="Calibri" w:hAnsi="Times New Roman" w:cs="Times New Roman"/>
          <w:sz w:val="24"/>
          <w:szCs w:val="24"/>
        </w:rPr>
        <w:t>Хаматаевым</w:t>
      </w:r>
      <w:proofErr w:type="spell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] / </w:t>
      </w:r>
      <w:proofErr w:type="spellStart"/>
      <w:r w:rsidRPr="004D5CE8">
        <w:rPr>
          <w:rFonts w:ascii="Times New Roman" w:eastAsia="Calibri" w:hAnsi="Times New Roman" w:cs="Times New Roman"/>
          <w:sz w:val="24"/>
          <w:szCs w:val="24"/>
        </w:rPr>
        <w:t>Г.Гапоненко</w:t>
      </w:r>
      <w:proofErr w:type="spell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// Наша жизнь в </w:t>
      </w:r>
      <w:proofErr w:type="spellStart"/>
      <w:r w:rsidRPr="004D5CE8">
        <w:rPr>
          <w:rFonts w:ascii="Times New Roman" w:eastAsia="Calibri" w:hAnsi="Times New Roman" w:cs="Times New Roman"/>
          <w:sz w:val="24"/>
          <w:szCs w:val="24"/>
        </w:rPr>
        <w:t>присаянском</w:t>
      </w:r>
      <w:proofErr w:type="spell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крае. – 2006. – № 10 (18 марта). – С. 4.</w:t>
      </w:r>
    </w:p>
    <w:p w:rsidR="002F14F1" w:rsidRPr="004D5CE8" w:rsidRDefault="002F14F1" w:rsidP="00D7246A">
      <w:pPr>
        <w:numPr>
          <w:ilvl w:val="0"/>
          <w:numId w:val="2"/>
        </w:numPr>
        <w:ind w:left="142" w:right="246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proofErr w:type="spellStart"/>
      <w:r w:rsidRPr="004D5CE8">
        <w:rPr>
          <w:rFonts w:ascii="Times New Roman" w:eastAsia="Calibri" w:hAnsi="Times New Roman" w:cs="Times New Roman"/>
          <w:sz w:val="24"/>
          <w:szCs w:val="24"/>
        </w:rPr>
        <w:t>Грабок</w:t>
      </w:r>
      <w:proofErr w:type="spell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, В. Заводу – 25 </w:t>
      </w:r>
      <w:proofErr w:type="gramStart"/>
      <w:r w:rsidRPr="004D5CE8">
        <w:rPr>
          <w:rFonts w:ascii="Times New Roman" w:eastAsia="Calibri" w:hAnsi="Times New Roman" w:cs="Times New Roman"/>
          <w:sz w:val="24"/>
          <w:szCs w:val="24"/>
        </w:rPr>
        <w:t>лет :</w:t>
      </w:r>
      <w:proofErr w:type="gram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[гидролизный завод] // Путь к коммунизму. – 1981. – 8 сентября. – С.1.</w:t>
      </w:r>
    </w:p>
    <w:p w:rsidR="002F14F1" w:rsidRPr="004D5CE8" w:rsidRDefault="002F14F1" w:rsidP="00D7246A">
      <w:pPr>
        <w:numPr>
          <w:ilvl w:val="0"/>
          <w:numId w:val="2"/>
        </w:numPr>
        <w:ind w:left="142" w:right="246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Зарубина Л. И. ТЭЦ Тулунского гидролизного завода 50 лет / Л. И. </w:t>
      </w:r>
      <w:proofErr w:type="spellStart"/>
      <w:r w:rsidRPr="004D5CE8">
        <w:rPr>
          <w:rFonts w:ascii="Times New Roman" w:eastAsia="Calibri" w:hAnsi="Times New Roman" w:cs="Times New Roman"/>
          <w:sz w:val="24"/>
          <w:szCs w:val="24"/>
        </w:rPr>
        <w:t>Зарубуна</w:t>
      </w:r>
      <w:proofErr w:type="spell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// Компас. – 2005. – № 51 (21 дек.). – С. 9.</w:t>
      </w:r>
    </w:p>
    <w:p w:rsidR="002F14F1" w:rsidRPr="004D5CE8" w:rsidRDefault="002F14F1" w:rsidP="00D7246A">
      <w:pPr>
        <w:numPr>
          <w:ilvl w:val="0"/>
          <w:numId w:val="2"/>
        </w:numPr>
        <w:ind w:left="142" w:right="246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Кондратюк, Г. Не навредить окружающей </w:t>
      </w:r>
      <w:proofErr w:type="gramStart"/>
      <w:r w:rsidRPr="004D5CE8">
        <w:rPr>
          <w:rFonts w:ascii="Times New Roman" w:eastAsia="Calibri" w:hAnsi="Times New Roman" w:cs="Times New Roman"/>
          <w:sz w:val="24"/>
          <w:szCs w:val="24"/>
        </w:rPr>
        <w:t>среде :</w:t>
      </w:r>
      <w:proofErr w:type="gram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[гидролизному заводу – 40 лет] // Наша жизнь. – 1996. – 16 июля. – С. 2. </w:t>
      </w:r>
    </w:p>
    <w:p w:rsidR="002F14F1" w:rsidRPr="004D5CE8" w:rsidRDefault="002F14F1" w:rsidP="00D7246A">
      <w:pPr>
        <w:numPr>
          <w:ilvl w:val="0"/>
          <w:numId w:val="2"/>
        </w:numPr>
        <w:ind w:left="142" w:right="246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Михайлов, Г. По трудам и </w:t>
      </w:r>
      <w:proofErr w:type="gramStart"/>
      <w:r w:rsidRPr="004D5CE8">
        <w:rPr>
          <w:rFonts w:ascii="Times New Roman" w:eastAsia="Calibri" w:hAnsi="Times New Roman" w:cs="Times New Roman"/>
          <w:sz w:val="24"/>
          <w:szCs w:val="24"/>
        </w:rPr>
        <w:t>честь :</w:t>
      </w:r>
      <w:proofErr w:type="gram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[о </w:t>
      </w:r>
      <w:proofErr w:type="spellStart"/>
      <w:r w:rsidRPr="004D5CE8">
        <w:rPr>
          <w:rFonts w:ascii="Times New Roman" w:eastAsia="Calibri" w:hAnsi="Times New Roman" w:cs="Times New Roman"/>
          <w:sz w:val="24"/>
          <w:szCs w:val="24"/>
        </w:rPr>
        <w:t>Хаматаеве</w:t>
      </w:r>
      <w:proofErr w:type="spell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В. А. 70 лет] / Г. Михайлов // Наша жизнь в ПК. – 2010. – № 6 (12 февр.). – С. 8.</w:t>
      </w:r>
    </w:p>
    <w:p w:rsidR="002F14F1" w:rsidRPr="004D5CE8" w:rsidRDefault="002F14F1" w:rsidP="00D7246A">
      <w:pPr>
        <w:numPr>
          <w:ilvl w:val="0"/>
          <w:numId w:val="2"/>
        </w:numPr>
        <w:ind w:left="142" w:right="246" w:hanging="142"/>
        <w:contextualSpacing/>
        <w:jc w:val="both"/>
        <w:rPr>
          <w:rFonts w:ascii="Times New Roman" w:eastAsia="Calibri" w:hAnsi="Times New Roman" w:cs="Times New Roman"/>
          <w:sz w:val="24"/>
          <w:szCs w:val="24"/>
        </w:rPr>
      </w:pPr>
      <w:r w:rsidRPr="004D5CE8">
        <w:rPr>
          <w:rFonts w:ascii="Times New Roman" w:eastAsia="Calibri" w:hAnsi="Times New Roman" w:cs="Times New Roman"/>
          <w:sz w:val="24"/>
          <w:szCs w:val="24"/>
        </w:rPr>
        <w:t>Пятьдесят лет в строю</w:t>
      </w:r>
      <w:proofErr w:type="gramStart"/>
      <w:r w:rsidRPr="004D5CE8">
        <w:rPr>
          <w:rFonts w:ascii="Times New Roman" w:eastAsia="Calibri" w:hAnsi="Times New Roman" w:cs="Times New Roman"/>
          <w:sz w:val="24"/>
          <w:szCs w:val="24"/>
        </w:rPr>
        <w:t>. :</w:t>
      </w:r>
      <w:proofErr w:type="gramEnd"/>
      <w:r w:rsidRPr="004D5CE8">
        <w:rPr>
          <w:rFonts w:ascii="Times New Roman" w:eastAsia="Calibri" w:hAnsi="Times New Roman" w:cs="Times New Roman"/>
          <w:sz w:val="24"/>
          <w:szCs w:val="24"/>
        </w:rPr>
        <w:t xml:space="preserve"> [о </w:t>
      </w:r>
      <w:proofErr w:type="spellStart"/>
      <w:r w:rsidRPr="004D5CE8">
        <w:rPr>
          <w:rFonts w:ascii="Times New Roman" w:eastAsia="Calibri" w:hAnsi="Times New Roman" w:cs="Times New Roman"/>
          <w:sz w:val="24"/>
          <w:szCs w:val="24"/>
        </w:rPr>
        <w:t>Хаматаеве</w:t>
      </w:r>
      <w:proofErr w:type="spellEnd"/>
      <w:r w:rsidRPr="004D5CE8">
        <w:rPr>
          <w:rFonts w:ascii="Times New Roman" w:eastAsia="Calibri" w:hAnsi="Times New Roman" w:cs="Times New Roman"/>
          <w:sz w:val="24"/>
          <w:szCs w:val="24"/>
        </w:rPr>
        <w:t>] // Наша жизнь. – 2010. – № 1 (8 янв.). – С. 3.</w:t>
      </w:r>
    </w:p>
    <w:p w:rsidR="00EC0B69" w:rsidRPr="004D5CE8" w:rsidRDefault="00EC0B69" w:rsidP="004D5CE8">
      <w:pPr>
        <w:spacing w:after="0" w:line="240" w:lineRule="auto"/>
        <w:ind w:left="142" w:hanging="142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B443FF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7936"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78BD2891" wp14:editId="0BCA2BF4">
            <wp:simplePos x="0" y="0"/>
            <wp:positionH relativeFrom="column">
              <wp:align>right</wp:align>
            </wp:positionH>
            <wp:positionV relativeFrom="paragraph">
              <wp:posOffset>37613</wp:posOffset>
            </wp:positionV>
            <wp:extent cx="2732567" cy="1551940"/>
            <wp:effectExtent l="190500" t="228600" r="391795" b="410210"/>
            <wp:wrapNone/>
            <wp:docPr id="8" name="Рисунок 8" descr="C:\Users\User\Desktop\Рабочий стол\общая сеть\В.А\Градоначальник\Хаматаев\гидрол 40 лет\хаматаев 11 - 000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Рабочий стол\общая сеть\В.А\Градоначальник\Хаматаев\гидрол 40 лет\хаматаев 11 - 0008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01" t="10132" r="3674" b="52882"/>
                    <a:stretch/>
                  </pic:blipFill>
                  <pic:spPr bwMode="auto">
                    <a:xfrm rot="21437483">
                      <a:off x="0" y="0"/>
                      <a:ext cx="2732567" cy="15519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B443FF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7936"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6604EB0F" wp14:editId="65BA79DC">
            <wp:simplePos x="0" y="0"/>
            <wp:positionH relativeFrom="page">
              <wp:posOffset>3779313</wp:posOffset>
            </wp:positionH>
            <wp:positionV relativeFrom="paragraph">
              <wp:posOffset>91927</wp:posOffset>
            </wp:positionV>
            <wp:extent cx="3216910" cy="1330415"/>
            <wp:effectExtent l="133350" t="133350" r="135890" b="155575"/>
            <wp:wrapNone/>
            <wp:docPr id="10" name="Рисунок 10" descr="C:\Users\User\Desktop\Рабочий стол\общая сеть\В.А\Градоначальник\Хаматаев\гидрол 40 лет\хаматаев 11 - 001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Рабочий стол\общая сеть\В.А\Градоначальник\Хаматаев\гидрол 40 лет\хаматаев 11 - 001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9" t="11398" r="34630" b="53900"/>
                    <a:stretch/>
                  </pic:blipFill>
                  <pic:spPr bwMode="auto">
                    <a:xfrm>
                      <a:off x="0" y="0"/>
                      <a:ext cx="3216910" cy="13304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B443FF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7936">
        <w:rPr>
          <w:noProof/>
          <w:lang w:eastAsia="ru-RU"/>
        </w:rPr>
        <w:drawing>
          <wp:anchor distT="0" distB="0" distL="114300" distR="114300" simplePos="0" relativeHeight="251669504" behindDoc="1" locked="0" layoutInCell="1" allowOverlap="1" wp14:anchorId="3DE1DDD7" wp14:editId="1D0850AF">
            <wp:simplePos x="0" y="0"/>
            <wp:positionH relativeFrom="column">
              <wp:posOffset>184401</wp:posOffset>
            </wp:positionH>
            <wp:positionV relativeFrom="paragraph">
              <wp:posOffset>163107</wp:posOffset>
            </wp:positionV>
            <wp:extent cx="1562735" cy="1095153"/>
            <wp:effectExtent l="152400" t="171450" r="342265" b="353060"/>
            <wp:wrapNone/>
            <wp:docPr id="9" name="Рисунок 9" descr="C:\Users\User\Desktop\Рабочий стол\общая сеть\В.А\Градоначальник\Хаматаев\гидрол 40 лет\хаматаев 11 - 000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Рабочий стол\общая сеть\В.А\Градоначальник\Хаматаев\гидрол 40 лет\хаматаев 11 - 0007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4" t="18490" r="68669" b="55415"/>
                    <a:stretch/>
                  </pic:blipFill>
                  <pic:spPr bwMode="auto">
                    <a:xfrm>
                      <a:off x="0" y="0"/>
                      <a:ext cx="1562735" cy="10951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B69" w:rsidRDefault="00B443FF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20D4"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630BF94D" wp14:editId="5D67F3DC">
            <wp:simplePos x="0" y="0"/>
            <wp:positionH relativeFrom="column">
              <wp:posOffset>1388996</wp:posOffset>
            </wp:positionH>
            <wp:positionV relativeFrom="paragraph">
              <wp:posOffset>136645</wp:posOffset>
            </wp:positionV>
            <wp:extent cx="1648047" cy="1179830"/>
            <wp:effectExtent l="171450" t="171450" r="371475" b="363220"/>
            <wp:wrapNone/>
            <wp:docPr id="14" name="Рисунок 14" descr="C:\Users\User\Desktop\Рабочий стол\общая сеть\В.А\Градоначальник\Хаматаев\гидролизн 50 лет\хаматаев В. А. - 000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Рабочий стол\общая сеть\В.А\Градоначальник\Хаматаев\гидролизн 50 лет\хаматаев В. А. - 0009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559" t="14690" r="20679" b="57188"/>
                    <a:stretch/>
                  </pic:blipFill>
                  <pic:spPr bwMode="auto">
                    <a:xfrm>
                      <a:off x="0" y="0"/>
                      <a:ext cx="1648047" cy="1179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43FF" w:rsidRDefault="00B443FF" w:rsidP="00B443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B443FF" w:rsidRDefault="00B443FF" w:rsidP="00B443F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B443FF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03268B" wp14:editId="2BEAAAB8">
                <wp:simplePos x="0" y="0"/>
                <wp:positionH relativeFrom="column">
                  <wp:posOffset>2853128</wp:posOffset>
                </wp:positionH>
                <wp:positionV relativeFrom="paragraph">
                  <wp:posOffset>132847</wp:posOffset>
                </wp:positionV>
                <wp:extent cx="4397892" cy="1762125"/>
                <wp:effectExtent l="323850" t="342900" r="41275" b="61912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32926">
                          <a:off x="0" y="0"/>
                          <a:ext cx="4397892" cy="17621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149987" dist="250190" dir="8460000" algn="ctr">
                            <a:srgbClr val="000000">
                              <a:alpha val="28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contrasting" dir="t">
                            <a:rot lat="0" lon="0" rev="1500000"/>
                          </a:lightRig>
                        </a:scene3d>
                        <a:sp3d prstMaterial="metal">
                          <a:bevelT w="88900" h="88900"/>
                        </a:sp3d>
                      </wps:spPr>
                      <wps:txbx>
                        <w:txbxContent>
                          <w:p w:rsidR="00BF5F00" w:rsidRPr="00D7246A" w:rsidRDefault="00BF5F00" w:rsidP="00BF5F0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385623" w:themeColor="accent6" w:themeShade="80"/>
                                <w:sz w:val="80"/>
                                <w:szCs w:val="8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7246A">
                              <w:rPr>
                                <w:rFonts w:ascii="Comic Sans MS" w:hAnsi="Comic Sans MS"/>
                                <w:b/>
                                <w:color w:val="385623" w:themeColor="accent6" w:themeShade="80"/>
                                <w:sz w:val="80"/>
                                <w:szCs w:val="8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ХАМАТАЕВ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shapetype w14:anchorId="7803268B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224.65pt;margin-top:10.45pt;width:346.3pt;height:138.75pt;rotation:-619396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" filled="f" stroked="f">
                <v:fill o:detectmouseclick="t"/>
                <v:shadow on="t" color="black" opacity="18350f" offset="-5.40094mm,4.37361mm"/>
                <v:textbox>
                  <w:txbxContent>
                    <w:p w:rsidR="00BF5F00" w:rsidRPr="00D7246A" w:rsidRDefault="00BF5F00" w:rsidP="00BF5F00">
                      <w:pPr>
                        <w:jc w:val="center"/>
                        <w:rPr>
                          <w:rFonts w:ascii="Comic Sans MS" w:hAnsi="Comic Sans MS"/>
                          <w:b/>
                          <w:color w:val="385623" w:themeColor="accent6" w:themeShade="80"/>
                          <w:sz w:val="80"/>
                          <w:szCs w:val="8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7246A">
                        <w:rPr>
                          <w:rFonts w:ascii="Comic Sans MS" w:hAnsi="Comic Sans MS"/>
                          <w:b/>
                          <w:color w:val="385623" w:themeColor="accent6" w:themeShade="80"/>
                          <w:sz w:val="80"/>
                          <w:szCs w:val="8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ХАМАТАЕВ</w:t>
                      </w:r>
                    </w:p>
                  </w:txbxContent>
                </v:textbox>
              </v:shape>
            </w:pict>
          </mc:Fallback>
        </mc:AlternateContent>
      </w: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B443FF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C20D4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64A41102" wp14:editId="052D7477">
            <wp:simplePos x="0" y="0"/>
            <wp:positionH relativeFrom="margin">
              <wp:posOffset>3560046</wp:posOffset>
            </wp:positionH>
            <wp:positionV relativeFrom="paragraph">
              <wp:posOffset>16510</wp:posOffset>
            </wp:positionV>
            <wp:extent cx="2818780" cy="2094614"/>
            <wp:effectExtent l="342900" t="38100" r="38735" b="306070"/>
            <wp:wrapNone/>
            <wp:docPr id="13" name="Рисунок 13" descr="C:\Users\User\Desktop\Рабочий стол\общая сеть\В.А\Градоначальник\Хаматаев\гидролизн 50 лет\хаматаев В. А. - 000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Рабочий стол\общая сеть\В.А\Градоначальник\Хаматаев\гидролизн 50 лет\хаматаев В. А. - 0006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573" t="30900" r="6184" b="47815"/>
                    <a:stretch/>
                  </pic:blipFill>
                  <pic:spPr bwMode="auto">
                    <a:xfrm>
                      <a:off x="0" y="0"/>
                      <a:ext cx="2818780" cy="2094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D7246A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11C9FD21" wp14:editId="0D008DF1">
                <wp:simplePos x="0" y="0"/>
                <wp:positionH relativeFrom="page">
                  <wp:posOffset>6966585</wp:posOffset>
                </wp:positionH>
                <wp:positionV relativeFrom="paragraph">
                  <wp:posOffset>110490</wp:posOffset>
                </wp:positionV>
                <wp:extent cx="3648075" cy="1828800"/>
                <wp:effectExtent l="0" t="0" r="0" b="56515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807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>
                          <a:outerShdw blurRad="44450" dist="27940" dir="5400000" algn="ctr">
                            <a:srgbClr val="000000">
                              <a:alpha val="32000"/>
                            </a:srgbClr>
                          </a:outerShdw>
                        </a:effectLst>
                        <a:scene3d>
                          <a:camera prst="orthographicFront">
                            <a:rot lat="0" lon="0" rev="0"/>
                          </a:camera>
                          <a:lightRig rig="balanced" dir="t">
                            <a:rot lat="0" lon="0" rev="8700000"/>
                          </a:lightRig>
                        </a:scene3d>
                        <a:sp3d>
                          <a:bevelT w="190500" h="38100"/>
                        </a:sp3d>
                      </wps:spPr>
                      <wps:txbx>
                        <w:txbxContent>
                          <w:p w:rsidR="00BF5F00" w:rsidRPr="00D7246A" w:rsidRDefault="00BF5F00" w:rsidP="00BF5F0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262626" w:themeColor="text1" w:themeTint="D9"/>
                                <w:sz w:val="60"/>
                                <w:szCs w:val="6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7246A">
                              <w:rPr>
                                <w:rFonts w:ascii="Comic Sans MS" w:hAnsi="Comic Sans MS"/>
                                <w:b/>
                                <w:color w:val="385623" w:themeColor="accent6" w:themeShade="80"/>
                                <w:sz w:val="60"/>
                                <w:szCs w:val="60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Александрович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 xmlns:cx1="http://schemas.microsoft.com/office/drawing/2015/9/8/chartex">
            <w:pict>
              <v:shape w14:anchorId="11C9FD21" id="Надпись 5" o:spid="_x0000_s1027" type="#_x0000_t202" style="position:absolute;left:0;text-align:left;margin-left:548.55pt;margin-top:8.7pt;width:287.25pt;height:2in;z-index:25166540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" filled="f" stroked="f">
                <v:fill o:detectmouseclick="t"/>
                <v:shadow on="t" color="black" opacity="20971f" offset="0,2.2pt"/>
                <v:textbox style="mso-fit-shape-to-text:t">
                  <w:txbxContent>
                    <w:p w:rsidR="00BF5F00" w:rsidRPr="00D7246A" w:rsidRDefault="00BF5F00" w:rsidP="00BF5F00">
                      <w:pPr>
                        <w:jc w:val="center"/>
                        <w:rPr>
                          <w:rFonts w:ascii="Comic Sans MS" w:hAnsi="Comic Sans MS"/>
                          <w:b/>
                          <w:color w:val="262626" w:themeColor="text1" w:themeTint="D9"/>
                          <w:sz w:val="60"/>
                          <w:szCs w:val="6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7246A">
                        <w:rPr>
                          <w:rFonts w:ascii="Comic Sans MS" w:hAnsi="Comic Sans MS"/>
                          <w:b/>
                          <w:color w:val="385623" w:themeColor="accent6" w:themeShade="80"/>
                          <w:sz w:val="60"/>
                          <w:szCs w:val="60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Александрович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F5B9B" w:rsidRDefault="00CF5B9B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F5B9B">
        <w:rPr>
          <w:rFonts w:ascii="Times New Roman" w:hAnsi="Times New Roman" w:cs="Times New Roman"/>
          <w:sz w:val="24"/>
          <w:szCs w:val="24"/>
        </w:rPr>
        <w:lastRenderedPageBreak/>
        <w:t xml:space="preserve">Муниципальное бюджетное учреждение культуры города Тулуна </w:t>
      </w:r>
    </w:p>
    <w:p w:rsidR="00D54D1D" w:rsidRDefault="00CF5B9B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F5B9B">
        <w:rPr>
          <w:rFonts w:ascii="Times New Roman" w:hAnsi="Times New Roman" w:cs="Times New Roman"/>
          <w:sz w:val="24"/>
          <w:szCs w:val="24"/>
        </w:rPr>
        <w:t>«Централизованная библиотечная система»</w:t>
      </w: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CF5B9B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2DB9AE73" wp14:editId="47663211">
            <wp:simplePos x="0" y="0"/>
            <wp:positionH relativeFrom="column">
              <wp:align>left</wp:align>
            </wp:positionH>
            <wp:positionV relativeFrom="paragraph">
              <wp:posOffset>141605</wp:posOffset>
            </wp:positionV>
            <wp:extent cx="2470698" cy="3476625"/>
            <wp:effectExtent l="361950" t="38100" r="44450" b="314325"/>
            <wp:wrapNone/>
            <wp:docPr id="3" name="Рисунок 3" descr="C:\Users\User\Desktop\8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881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698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D7246A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2D53CC6" wp14:editId="6989482D">
                <wp:simplePos x="0" y="0"/>
                <wp:positionH relativeFrom="column">
                  <wp:posOffset>539115</wp:posOffset>
                </wp:positionH>
                <wp:positionV relativeFrom="paragraph">
                  <wp:posOffset>159193</wp:posOffset>
                </wp:positionV>
                <wp:extent cx="1828800" cy="1828800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BF5F00" w:rsidRPr="00EC0B69" w:rsidRDefault="00D7246A" w:rsidP="00BF5F00">
                            <w:pPr>
                              <w:jc w:val="center"/>
                              <w:rPr>
                                <w:rFonts w:ascii="Comic Sans MS" w:hAnsi="Comic Sans MS"/>
                                <w:b/>
                                <w:color w:val="385623" w:themeColor="accent6" w:themeShade="80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color w:val="385623" w:themeColor="accent6" w:themeShade="80"/>
                                <w:sz w:val="72"/>
                                <w:szCs w:val="72"/>
                                <w14:shadow w14:blurRad="0" w14:dist="38100" w14:dir="2700000" w14:sx="100000" w14:sy="100000" w14:kx="0" w14:ky="0" w14:algn="bl">
                                  <w14:schemeClr w14:val="accent5"/>
                                </w14:shadow>
                                <w14:textOutline w14:w="6731" w14:cap="flat" w14:cmpd="sng" w14:algn="ctr">
                                  <w14:solidFill>
                                    <w14:schemeClr w14:val="bg1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Владимир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 xmlns:cx1="http://schemas.microsoft.com/office/drawing/2015/9/8/chartex">
            <w:pict>
              <v:shape w14:anchorId="22D53CC6" id="Надпись 4" o:spid="_x0000_s1028" type="#_x0000_t202" style="position:absolute;left:0;text-align:left;margin-left:42.45pt;margin-top:12.55pt;width:2in;height:2in;z-index:25166336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" filled="f" stroked="f">
                <v:fill o:detectmouseclick="t"/>
                <v:textbox style="mso-fit-shape-to-text:t">
                  <w:txbxContent>
                    <w:p w:rsidR="00BF5F00" w:rsidRPr="00EC0B69" w:rsidRDefault="00D7246A" w:rsidP="00BF5F00">
                      <w:pPr>
                        <w:jc w:val="center"/>
                        <w:rPr>
                          <w:rFonts w:ascii="Comic Sans MS" w:hAnsi="Comic Sans MS"/>
                          <w:b/>
                          <w:color w:val="385623" w:themeColor="accent6" w:themeShade="80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b/>
                          <w:color w:val="385623" w:themeColor="accent6" w:themeShade="80"/>
                          <w:sz w:val="72"/>
                          <w:szCs w:val="72"/>
                          <w14:shadow w14:blurRad="0" w14:dist="38100" w14:dir="2700000" w14:sx="100000" w14:sy="100000" w14:kx="0" w14:ky="0" w14:algn="bl">
                            <w14:schemeClr w14:val="accent5"/>
                          </w14:shadow>
                          <w14:textOutline w14:w="6731" w14:cap="flat" w14:cmpd="sng" w14:algn="ctr">
                            <w14:solidFill>
                              <w14:schemeClr w14:val="bg1"/>
                            </w14:solidFill>
                            <w14:prstDash w14:val="solid"/>
                            <w14:round/>
                          </w14:textOutline>
                        </w:rPr>
                        <w:t>Владимир</w:t>
                      </w:r>
                    </w:p>
                  </w:txbxContent>
                </v:textbox>
              </v:shape>
            </w:pict>
          </mc:Fallback>
        </mc:AlternateContent>
      </w: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EC0B69" w:rsidRPr="00CF5B9B" w:rsidRDefault="00EC0B69" w:rsidP="00CF5B9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Тулун, 2019</w:t>
      </w:r>
    </w:p>
    <w:p w:rsidR="002F14F1" w:rsidRPr="00D7246A" w:rsidRDefault="00EC0B69" w:rsidP="00D7246A">
      <w:pPr>
        <w:ind w:right="104"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proofErr w:type="spellStart"/>
      <w:r w:rsidRPr="00D7246A">
        <w:rPr>
          <w:rFonts w:ascii="Times New Roman" w:hAnsi="Times New Roman" w:cs="Times New Roman"/>
          <w:bCs/>
          <w:sz w:val="26"/>
          <w:szCs w:val="26"/>
        </w:rPr>
        <w:lastRenderedPageBreak/>
        <w:t>Хаматаев</w:t>
      </w:r>
      <w:proofErr w:type="spellEnd"/>
      <w:r w:rsidRPr="00D7246A">
        <w:rPr>
          <w:rFonts w:ascii="Times New Roman" w:hAnsi="Times New Roman" w:cs="Times New Roman"/>
          <w:bCs/>
          <w:sz w:val="26"/>
          <w:szCs w:val="26"/>
        </w:rPr>
        <w:t xml:space="preserve"> Владимир Александрович родился в Тулуне 7 января 1940 года. Окончил школу №2 в 1957 году.</w:t>
      </w:r>
    </w:p>
    <w:p w:rsidR="002F14F1" w:rsidRPr="00D7246A" w:rsidRDefault="00EC0B69" w:rsidP="00D7246A">
      <w:pPr>
        <w:ind w:right="104"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7246A">
        <w:rPr>
          <w:rFonts w:ascii="Times New Roman" w:hAnsi="Times New Roman" w:cs="Times New Roman"/>
          <w:bCs/>
          <w:sz w:val="26"/>
          <w:szCs w:val="26"/>
        </w:rPr>
        <w:t xml:space="preserve"> С 1959 по 2006г. работал на </w:t>
      </w:r>
      <w:proofErr w:type="spellStart"/>
      <w:r w:rsidRPr="00D7246A">
        <w:rPr>
          <w:rFonts w:ascii="Times New Roman" w:hAnsi="Times New Roman" w:cs="Times New Roman"/>
          <w:bCs/>
          <w:sz w:val="26"/>
          <w:szCs w:val="26"/>
        </w:rPr>
        <w:t>Тулунском</w:t>
      </w:r>
      <w:proofErr w:type="spellEnd"/>
      <w:r w:rsidRPr="00D7246A">
        <w:rPr>
          <w:rFonts w:ascii="Times New Roman" w:hAnsi="Times New Roman" w:cs="Times New Roman"/>
          <w:bCs/>
          <w:sz w:val="26"/>
          <w:szCs w:val="26"/>
        </w:rPr>
        <w:t xml:space="preserve"> гидролизном заводе. </w:t>
      </w:r>
    </w:p>
    <w:p w:rsidR="002F14F1" w:rsidRPr="00D7246A" w:rsidRDefault="00EC0B69" w:rsidP="00D7246A">
      <w:pPr>
        <w:ind w:right="104"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7246A">
        <w:rPr>
          <w:rFonts w:ascii="Times New Roman" w:hAnsi="Times New Roman" w:cs="Times New Roman"/>
          <w:bCs/>
          <w:sz w:val="26"/>
          <w:szCs w:val="26"/>
        </w:rPr>
        <w:t>С 1978г. директором, генеральным директором завода,</w:t>
      </w:r>
    </w:p>
    <w:p w:rsidR="002F14F1" w:rsidRPr="00D7246A" w:rsidRDefault="00EC0B69" w:rsidP="00D7246A">
      <w:pPr>
        <w:ind w:right="104"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7246A">
        <w:rPr>
          <w:rFonts w:ascii="Times New Roman" w:hAnsi="Times New Roman" w:cs="Times New Roman"/>
          <w:bCs/>
          <w:sz w:val="26"/>
          <w:szCs w:val="26"/>
        </w:rPr>
        <w:t xml:space="preserve"> в 1983 – 1984 гг. председатель Тулунского городского совета народных депутатов, </w:t>
      </w:r>
    </w:p>
    <w:p w:rsidR="002F14F1" w:rsidRPr="00D7246A" w:rsidRDefault="00EC0B69" w:rsidP="00D7246A">
      <w:pPr>
        <w:ind w:right="104"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7246A">
        <w:rPr>
          <w:rFonts w:ascii="Times New Roman" w:hAnsi="Times New Roman" w:cs="Times New Roman"/>
          <w:bCs/>
          <w:sz w:val="26"/>
          <w:szCs w:val="26"/>
        </w:rPr>
        <w:t xml:space="preserve">1988 – 1990 гг. первый секретарь Тулунского городского комитета КПРСС. </w:t>
      </w:r>
    </w:p>
    <w:p w:rsidR="002F14F1" w:rsidRPr="00D7246A" w:rsidRDefault="00EC0B69" w:rsidP="00D7246A">
      <w:pPr>
        <w:ind w:right="104"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7246A">
        <w:rPr>
          <w:rFonts w:ascii="Times New Roman" w:hAnsi="Times New Roman" w:cs="Times New Roman"/>
          <w:bCs/>
          <w:sz w:val="26"/>
          <w:szCs w:val="26"/>
        </w:rPr>
        <w:t xml:space="preserve">С 2006 – 2012 гг. генеральный директор </w:t>
      </w:r>
      <w:proofErr w:type="spellStart"/>
      <w:r w:rsidRPr="00D7246A">
        <w:rPr>
          <w:rFonts w:ascii="Times New Roman" w:hAnsi="Times New Roman" w:cs="Times New Roman"/>
          <w:bCs/>
          <w:sz w:val="26"/>
          <w:szCs w:val="26"/>
        </w:rPr>
        <w:t>Восточно</w:t>
      </w:r>
      <w:proofErr w:type="spellEnd"/>
      <w:r w:rsidRPr="00D7246A">
        <w:rPr>
          <w:rFonts w:ascii="Times New Roman" w:hAnsi="Times New Roman" w:cs="Times New Roman"/>
          <w:bCs/>
          <w:sz w:val="26"/>
          <w:szCs w:val="26"/>
        </w:rPr>
        <w:t xml:space="preserve"> – Сибирского комбината биотехнологий.</w:t>
      </w:r>
    </w:p>
    <w:p w:rsidR="002F14F1" w:rsidRPr="00D7246A" w:rsidRDefault="00EC0B69" w:rsidP="00D7246A">
      <w:pPr>
        <w:ind w:right="104"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7246A">
        <w:rPr>
          <w:rFonts w:ascii="Times New Roman" w:hAnsi="Times New Roman" w:cs="Times New Roman"/>
          <w:bCs/>
          <w:sz w:val="26"/>
          <w:szCs w:val="26"/>
        </w:rPr>
        <w:t xml:space="preserve"> С 2012 – 2016 гг. зам. Генерального директора корпорации биотехнологий. </w:t>
      </w:r>
    </w:p>
    <w:p w:rsidR="00EC0B69" w:rsidRPr="00D7246A" w:rsidRDefault="00EC0B69" w:rsidP="00D7246A">
      <w:pPr>
        <w:ind w:right="104" w:firstLine="708"/>
        <w:jc w:val="both"/>
        <w:rPr>
          <w:rFonts w:ascii="Times New Roman" w:hAnsi="Times New Roman" w:cs="Times New Roman"/>
          <w:b/>
          <w:bCs/>
          <w:sz w:val="26"/>
          <w:szCs w:val="26"/>
        </w:rPr>
      </w:pPr>
      <w:r w:rsidRPr="00D7246A">
        <w:rPr>
          <w:rFonts w:ascii="Times New Roman" w:hAnsi="Times New Roman" w:cs="Times New Roman"/>
          <w:bCs/>
          <w:sz w:val="26"/>
          <w:szCs w:val="26"/>
        </w:rPr>
        <w:t xml:space="preserve">С 2016 зам генерального директора </w:t>
      </w:r>
      <w:proofErr w:type="spellStart"/>
      <w:r w:rsidRPr="00D7246A">
        <w:rPr>
          <w:rFonts w:ascii="Times New Roman" w:hAnsi="Times New Roman" w:cs="Times New Roman"/>
          <w:bCs/>
          <w:sz w:val="26"/>
          <w:szCs w:val="26"/>
        </w:rPr>
        <w:t>Восточно</w:t>
      </w:r>
      <w:proofErr w:type="spellEnd"/>
      <w:r w:rsidRPr="00D7246A">
        <w:rPr>
          <w:rFonts w:ascii="Times New Roman" w:hAnsi="Times New Roman" w:cs="Times New Roman"/>
          <w:bCs/>
          <w:sz w:val="26"/>
          <w:szCs w:val="26"/>
        </w:rPr>
        <w:t xml:space="preserve"> – Сибирского комбината биотехнологий.</w:t>
      </w:r>
    </w:p>
    <w:p w:rsidR="00EC0B69" w:rsidRPr="00D7246A" w:rsidRDefault="00EC0B69" w:rsidP="00D7246A">
      <w:pPr>
        <w:ind w:right="104"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7246A">
        <w:rPr>
          <w:rFonts w:ascii="Times New Roman" w:hAnsi="Times New Roman" w:cs="Times New Roman"/>
          <w:bCs/>
          <w:sz w:val="26"/>
          <w:szCs w:val="26"/>
        </w:rPr>
        <w:t>Имеет награды: Знак отличник микробиологической промышленности 28 мая 1976г.</w:t>
      </w:r>
    </w:p>
    <w:p w:rsidR="00EC0B69" w:rsidRPr="00D7246A" w:rsidRDefault="00EC0B69" w:rsidP="00D7246A">
      <w:pPr>
        <w:ind w:right="104"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7246A">
        <w:rPr>
          <w:rFonts w:ascii="Times New Roman" w:hAnsi="Times New Roman" w:cs="Times New Roman"/>
          <w:bCs/>
          <w:sz w:val="26"/>
          <w:szCs w:val="26"/>
        </w:rPr>
        <w:t>Юбилейная медаль «За доблестный труд в ознаменование столетия со дня рождения Ленина».</w:t>
      </w:r>
    </w:p>
    <w:p w:rsidR="00EC0B69" w:rsidRPr="00D7246A" w:rsidRDefault="00EC0B69" w:rsidP="00D7246A">
      <w:pPr>
        <w:ind w:right="104" w:firstLine="708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D7246A">
        <w:rPr>
          <w:rFonts w:ascii="Times New Roman" w:hAnsi="Times New Roman" w:cs="Times New Roman"/>
          <w:bCs/>
          <w:sz w:val="26"/>
          <w:szCs w:val="26"/>
        </w:rPr>
        <w:t>Вся моя жизнь связана с Тулунским гидролизным заводом.</w:t>
      </w:r>
    </w:p>
    <w:p w:rsidR="002F14F1" w:rsidRPr="00FD158A" w:rsidRDefault="00FD158A" w:rsidP="00FD158A">
      <w:pPr>
        <w:jc w:val="center"/>
        <w:rPr>
          <w:rFonts w:ascii="Times New Roman" w:hAnsi="Times New Roman" w:cs="Times New Roman"/>
          <w:b/>
          <w:bCs/>
          <w:sz w:val="24"/>
          <w:szCs w:val="24"/>
          <w:u w:val="single"/>
        </w:rPr>
      </w:pPr>
      <w:r w:rsidRPr="00FD158A">
        <w:rPr>
          <w:b/>
          <w:noProof/>
          <w:u w:val="single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4C9A41B2" wp14:editId="54D72108">
            <wp:simplePos x="0" y="0"/>
            <wp:positionH relativeFrom="column">
              <wp:posOffset>259227</wp:posOffset>
            </wp:positionH>
            <wp:positionV relativeFrom="paragraph">
              <wp:posOffset>361891</wp:posOffset>
            </wp:positionV>
            <wp:extent cx="2508885" cy="1562735"/>
            <wp:effectExtent l="133350" t="133350" r="139065" b="151765"/>
            <wp:wrapThrough wrapText="bothSides">
              <wp:wrapPolygon edited="0">
                <wp:start x="-328" y="-1843"/>
                <wp:lineTo x="-1148" y="-1317"/>
                <wp:lineTo x="-1148" y="21065"/>
                <wp:lineTo x="-492" y="23434"/>
                <wp:lineTo x="21977" y="23434"/>
                <wp:lineTo x="22633" y="20011"/>
                <wp:lineTo x="22633" y="2896"/>
                <wp:lineTo x="21813" y="-1053"/>
                <wp:lineTo x="21813" y="-1843"/>
                <wp:lineTo x="-328" y="-1843"/>
              </wp:wrapPolygon>
            </wp:wrapThrough>
            <wp:docPr id="15" name="Рисунок 15" descr="C:\Users\User\Desktop\Рабочий стол\общая сеть\В.А\Градоначальник\Хаматаев\гидролизн 50 лет\хаматаев В. А. - 000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Рабочий стол\общая сеть\В.А\Градоначальник\Хаматаев\гидролизн 50 лет\хаматаев В. А. - 0003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494" r="57748" b="5273"/>
                    <a:stretch/>
                  </pic:blipFill>
                  <pic:spPr bwMode="auto">
                    <a:xfrm>
                      <a:off x="0" y="0"/>
                      <a:ext cx="2508885" cy="1562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07950" dist="12700" dir="5400000" algn="ctr">
                        <a:srgbClr val="000000"/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soft" dir="t">
                        <a:rot lat="0" lon="0" rev="0"/>
                      </a:lightRig>
                    </a:scene3d>
                    <a:sp3d contourW="44450" prstMaterial="matte">
                      <a:bevelT w="63500" h="63500" prst="artDeco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14F1" w:rsidRPr="00FD158A">
        <w:rPr>
          <w:rFonts w:ascii="Times New Roman" w:hAnsi="Times New Roman" w:cs="Times New Roman"/>
          <w:b/>
          <w:bCs/>
          <w:sz w:val="24"/>
          <w:szCs w:val="24"/>
          <w:u w:val="single"/>
        </w:rPr>
        <w:t>Что дал мне завод?</w:t>
      </w:r>
    </w:p>
    <w:p w:rsidR="002F14F1" w:rsidRPr="00FD158A" w:rsidRDefault="002F14F1" w:rsidP="00D7246A">
      <w:pPr>
        <w:pStyle w:val="a3"/>
        <w:numPr>
          <w:ilvl w:val="0"/>
          <w:numId w:val="1"/>
        </w:numPr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158A">
        <w:rPr>
          <w:rFonts w:ascii="Times New Roman" w:hAnsi="Times New Roman" w:cs="Times New Roman"/>
          <w:bCs/>
          <w:sz w:val="24"/>
          <w:szCs w:val="24"/>
        </w:rPr>
        <w:t>В 1959 году получил работу,</w:t>
      </w:r>
    </w:p>
    <w:p w:rsidR="002F14F1" w:rsidRPr="00FD158A" w:rsidRDefault="002F14F1" w:rsidP="00D7246A">
      <w:pPr>
        <w:pStyle w:val="a3"/>
        <w:numPr>
          <w:ilvl w:val="0"/>
          <w:numId w:val="1"/>
        </w:numPr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158A">
        <w:rPr>
          <w:rFonts w:ascii="Times New Roman" w:hAnsi="Times New Roman" w:cs="Times New Roman"/>
          <w:bCs/>
          <w:sz w:val="24"/>
          <w:szCs w:val="24"/>
        </w:rPr>
        <w:t>1961-1966г учился в Иркутском политехническом институте, по направлению заводу,</w:t>
      </w:r>
    </w:p>
    <w:p w:rsidR="002F14F1" w:rsidRPr="00FD158A" w:rsidRDefault="002F14F1" w:rsidP="00D7246A">
      <w:pPr>
        <w:pStyle w:val="a3"/>
        <w:numPr>
          <w:ilvl w:val="0"/>
          <w:numId w:val="1"/>
        </w:numPr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158A">
        <w:rPr>
          <w:rFonts w:ascii="Times New Roman" w:hAnsi="Times New Roman" w:cs="Times New Roman"/>
          <w:bCs/>
          <w:sz w:val="24"/>
          <w:szCs w:val="24"/>
        </w:rPr>
        <w:t>1966-1978г очень интересная работа мастером, главным энергетиком, начальником ТЭЦ, главным инженером,</w:t>
      </w:r>
    </w:p>
    <w:p w:rsidR="002F14F1" w:rsidRPr="00FD158A" w:rsidRDefault="002F14F1" w:rsidP="00D7246A">
      <w:pPr>
        <w:pStyle w:val="a3"/>
        <w:numPr>
          <w:ilvl w:val="0"/>
          <w:numId w:val="1"/>
        </w:numPr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158A">
        <w:rPr>
          <w:rFonts w:ascii="Times New Roman" w:hAnsi="Times New Roman" w:cs="Times New Roman"/>
          <w:bCs/>
          <w:sz w:val="24"/>
          <w:szCs w:val="24"/>
        </w:rPr>
        <w:t>1976г, учёба на факультете организаторов производства, теоретическая подготовка мероприятий по совершенствованию структуры управления заводом с целью перевода его на рентабельную в промышленности страны.</w:t>
      </w:r>
    </w:p>
    <w:p w:rsidR="002F14F1" w:rsidRPr="00FD158A" w:rsidRDefault="002F14F1" w:rsidP="00D7246A">
      <w:pPr>
        <w:pStyle w:val="a3"/>
        <w:numPr>
          <w:ilvl w:val="0"/>
          <w:numId w:val="1"/>
        </w:numPr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158A">
        <w:rPr>
          <w:rFonts w:ascii="Times New Roman" w:hAnsi="Times New Roman" w:cs="Times New Roman"/>
          <w:bCs/>
          <w:sz w:val="24"/>
          <w:szCs w:val="24"/>
        </w:rPr>
        <w:t>1978-1982г фактическая работа, в результате которой завод стал одним их ведущих предприятий в гидролизной промышленности страны.</w:t>
      </w:r>
    </w:p>
    <w:p w:rsidR="002F14F1" w:rsidRPr="00FD158A" w:rsidRDefault="00FD158A" w:rsidP="00D7246A">
      <w:pPr>
        <w:pStyle w:val="a3"/>
        <w:numPr>
          <w:ilvl w:val="0"/>
          <w:numId w:val="1"/>
        </w:numPr>
        <w:ind w:left="284" w:hanging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557936"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4404FE83" wp14:editId="0EA4B19F">
            <wp:simplePos x="0" y="0"/>
            <wp:positionH relativeFrom="column">
              <wp:posOffset>3565850</wp:posOffset>
            </wp:positionH>
            <wp:positionV relativeFrom="paragraph">
              <wp:posOffset>24588</wp:posOffset>
            </wp:positionV>
            <wp:extent cx="2789555" cy="1466850"/>
            <wp:effectExtent l="0" t="381000" r="182245" b="266700"/>
            <wp:wrapNone/>
            <wp:docPr id="11" name="Рисунок 11" descr="C:\Users\User\Desktop\Рабочий стол\общая сеть\В.А\Градоначальник\Хаматаев\гидрол 40 лет\хаматаев 11 - 000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Рабочий стол\общая сеть\В.А\Градоначальник\Хаматаев\гидрол 40 лет\хаматаев 11 - 000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662" t="46096" r="30334" b="18182"/>
                    <a:stretch/>
                  </pic:blipFill>
                  <pic:spPr bwMode="auto">
                    <a:xfrm>
                      <a:off x="0" y="0"/>
                      <a:ext cx="278955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184150" dist="241300" dir="11520000" sx="110000" sy="110000" algn="ctr">
                        <a:srgbClr val="000000">
                          <a:alpha val="18000"/>
                        </a:srgbClr>
                      </a:outerShdw>
                    </a:effectLst>
                    <a:scene3d>
                      <a:camera prst="perspectiveFront" fov="5100000">
                        <a:rot lat="0" lon="2100000" rev="0"/>
                      </a:camera>
                      <a:lightRig rig="flood" dir="t">
                        <a:rot lat="0" lon="0" rev="13800000"/>
                      </a:lightRig>
                    </a:scene3d>
                    <a:sp3d extrusionH="107950" prstMaterial="plastic">
                      <a:bevelT w="82550" h="63500" prst="divot"/>
                      <a:bevelB/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14F1" w:rsidRPr="00FD158A">
        <w:rPr>
          <w:rFonts w:ascii="Times New Roman" w:hAnsi="Times New Roman" w:cs="Times New Roman"/>
          <w:bCs/>
          <w:sz w:val="24"/>
          <w:szCs w:val="24"/>
        </w:rPr>
        <w:t>1983г. учеба в институте управления народным хозяйством при Академии народного хозяйства при Совете Министров СССР. Выпускная работа: «Создание объединения «</w:t>
      </w:r>
      <w:proofErr w:type="spellStart"/>
      <w:r w:rsidR="002F14F1" w:rsidRPr="00FD158A">
        <w:rPr>
          <w:rFonts w:ascii="Times New Roman" w:hAnsi="Times New Roman" w:cs="Times New Roman"/>
          <w:bCs/>
          <w:sz w:val="24"/>
          <w:szCs w:val="24"/>
        </w:rPr>
        <w:t>Иркутскмедбиопром</w:t>
      </w:r>
      <w:proofErr w:type="spellEnd"/>
      <w:r w:rsidR="002F14F1" w:rsidRPr="00FD158A">
        <w:rPr>
          <w:rFonts w:ascii="Times New Roman" w:hAnsi="Times New Roman" w:cs="Times New Roman"/>
          <w:bCs/>
          <w:sz w:val="24"/>
          <w:szCs w:val="24"/>
        </w:rPr>
        <w:t xml:space="preserve">» на базе </w:t>
      </w:r>
      <w:proofErr w:type="spellStart"/>
      <w:r w:rsidR="002F14F1" w:rsidRPr="00FD158A">
        <w:rPr>
          <w:rFonts w:ascii="Times New Roman" w:hAnsi="Times New Roman" w:cs="Times New Roman"/>
          <w:bCs/>
          <w:sz w:val="24"/>
          <w:szCs w:val="24"/>
        </w:rPr>
        <w:t>Усольского</w:t>
      </w:r>
      <w:proofErr w:type="spellEnd"/>
      <w:r w:rsidR="002F14F1" w:rsidRPr="00FD158A">
        <w:rPr>
          <w:rFonts w:ascii="Times New Roman" w:hAnsi="Times New Roman" w:cs="Times New Roman"/>
          <w:bCs/>
          <w:sz w:val="24"/>
          <w:szCs w:val="24"/>
        </w:rPr>
        <w:t xml:space="preserve"> </w:t>
      </w:r>
      <w:proofErr w:type="spellStart"/>
      <w:r w:rsidR="002F14F1" w:rsidRPr="00FD158A">
        <w:rPr>
          <w:rFonts w:ascii="Times New Roman" w:hAnsi="Times New Roman" w:cs="Times New Roman"/>
          <w:bCs/>
          <w:sz w:val="24"/>
          <w:szCs w:val="24"/>
        </w:rPr>
        <w:t>Химфармкомбината</w:t>
      </w:r>
      <w:proofErr w:type="spellEnd"/>
      <w:r w:rsidR="002F14F1" w:rsidRPr="00FD158A">
        <w:rPr>
          <w:rFonts w:ascii="Times New Roman" w:hAnsi="Times New Roman" w:cs="Times New Roman"/>
          <w:bCs/>
          <w:sz w:val="24"/>
          <w:szCs w:val="24"/>
        </w:rPr>
        <w:t xml:space="preserve">, Ангарского завода белковых </w:t>
      </w:r>
      <w:proofErr w:type="spellStart"/>
      <w:r w:rsidR="002F14F1" w:rsidRPr="00FD158A">
        <w:rPr>
          <w:rFonts w:ascii="Times New Roman" w:hAnsi="Times New Roman" w:cs="Times New Roman"/>
          <w:bCs/>
          <w:sz w:val="24"/>
          <w:szCs w:val="24"/>
        </w:rPr>
        <w:t>концетратов</w:t>
      </w:r>
      <w:proofErr w:type="spellEnd"/>
      <w:r w:rsidR="002F14F1" w:rsidRPr="00FD158A">
        <w:rPr>
          <w:rFonts w:ascii="Times New Roman" w:hAnsi="Times New Roman" w:cs="Times New Roman"/>
          <w:bCs/>
          <w:sz w:val="24"/>
          <w:szCs w:val="24"/>
        </w:rPr>
        <w:t xml:space="preserve"> и </w:t>
      </w:r>
      <w:proofErr w:type="spellStart"/>
      <w:r w:rsidR="002F14F1" w:rsidRPr="00FD158A">
        <w:rPr>
          <w:rFonts w:ascii="Times New Roman" w:hAnsi="Times New Roman" w:cs="Times New Roman"/>
          <w:bCs/>
          <w:sz w:val="24"/>
          <w:szCs w:val="24"/>
        </w:rPr>
        <w:t>Бирюсинского</w:t>
      </w:r>
      <w:proofErr w:type="spellEnd"/>
      <w:r w:rsidR="002F14F1" w:rsidRPr="00FD158A">
        <w:rPr>
          <w:rFonts w:ascii="Times New Roman" w:hAnsi="Times New Roman" w:cs="Times New Roman"/>
          <w:bCs/>
          <w:sz w:val="24"/>
          <w:szCs w:val="24"/>
        </w:rPr>
        <w:t xml:space="preserve">, </w:t>
      </w:r>
      <w:proofErr w:type="spellStart"/>
      <w:r w:rsidR="002F14F1" w:rsidRPr="00FD158A">
        <w:rPr>
          <w:rFonts w:ascii="Times New Roman" w:hAnsi="Times New Roman" w:cs="Times New Roman"/>
          <w:bCs/>
          <w:sz w:val="24"/>
          <w:szCs w:val="24"/>
        </w:rPr>
        <w:t>Тулунского</w:t>
      </w:r>
      <w:proofErr w:type="spellEnd"/>
      <w:r w:rsidR="002F14F1" w:rsidRPr="00FD158A">
        <w:rPr>
          <w:rFonts w:ascii="Times New Roman" w:hAnsi="Times New Roman" w:cs="Times New Roman"/>
          <w:bCs/>
          <w:sz w:val="24"/>
          <w:szCs w:val="24"/>
        </w:rPr>
        <w:t xml:space="preserve"> и </w:t>
      </w:r>
      <w:proofErr w:type="spellStart"/>
      <w:r w:rsidR="002F14F1" w:rsidRPr="00FD158A">
        <w:rPr>
          <w:rFonts w:ascii="Times New Roman" w:hAnsi="Times New Roman" w:cs="Times New Roman"/>
          <w:bCs/>
          <w:sz w:val="24"/>
          <w:szCs w:val="24"/>
        </w:rPr>
        <w:t>Зиминского</w:t>
      </w:r>
      <w:proofErr w:type="spellEnd"/>
      <w:r w:rsidR="002F14F1" w:rsidRPr="00FD158A">
        <w:rPr>
          <w:rFonts w:ascii="Times New Roman" w:hAnsi="Times New Roman" w:cs="Times New Roman"/>
          <w:bCs/>
          <w:sz w:val="24"/>
          <w:szCs w:val="24"/>
        </w:rPr>
        <w:t xml:space="preserve"> гидролизных заводов.»</w:t>
      </w:r>
    </w:p>
    <w:p w:rsidR="002F14F1" w:rsidRPr="00FD158A" w:rsidRDefault="002F14F1" w:rsidP="00D7246A">
      <w:pPr>
        <w:pStyle w:val="a3"/>
        <w:ind w:left="142" w:firstLine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158A">
        <w:rPr>
          <w:rFonts w:ascii="Times New Roman" w:hAnsi="Times New Roman" w:cs="Times New Roman"/>
          <w:bCs/>
          <w:sz w:val="24"/>
          <w:szCs w:val="24"/>
        </w:rPr>
        <w:lastRenderedPageBreak/>
        <w:t xml:space="preserve">Знания и опыт, полученные на </w:t>
      </w:r>
      <w:proofErr w:type="spellStart"/>
      <w:r w:rsidRPr="00FD158A">
        <w:rPr>
          <w:rFonts w:ascii="Times New Roman" w:hAnsi="Times New Roman" w:cs="Times New Roman"/>
          <w:bCs/>
          <w:sz w:val="24"/>
          <w:szCs w:val="24"/>
        </w:rPr>
        <w:t>Тулунском</w:t>
      </w:r>
      <w:proofErr w:type="spellEnd"/>
      <w:r w:rsidRPr="00FD158A">
        <w:rPr>
          <w:rFonts w:ascii="Times New Roman" w:hAnsi="Times New Roman" w:cs="Times New Roman"/>
          <w:bCs/>
          <w:sz w:val="24"/>
          <w:szCs w:val="24"/>
        </w:rPr>
        <w:t xml:space="preserve"> гидролизном заводе, позволили мне в дальнейшем работать на высоких выборных должностях и до сих пор работать на других предприятиях.</w:t>
      </w:r>
      <w:r w:rsidR="00FD158A" w:rsidRPr="00FD158A">
        <w:rPr>
          <w:noProof/>
          <w:lang w:eastAsia="ru-RU"/>
        </w:rPr>
        <w:t xml:space="preserve"> </w:t>
      </w:r>
    </w:p>
    <w:p w:rsidR="002F14F1" w:rsidRPr="00FD158A" w:rsidRDefault="002F14F1" w:rsidP="00D7246A">
      <w:pPr>
        <w:pStyle w:val="a3"/>
        <w:ind w:left="142" w:firstLine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158A">
        <w:rPr>
          <w:rFonts w:ascii="Times New Roman" w:hAnsi="Times New Roman" w:cs="Times New Roman"/>
          <w:bCs/>
          <w:sz w:val="24"/>
          <w:szCs w:val="24"/>
        </w:rPr>
        <w:t>Но самое главное, коллектив завода – это мой мир, мой жизненный цикл. Здесь я создал семью, мои дети и внуки воспитывались в нашем коллективе.</w:t>
      </w:r>
    </w:p>
    <w:p w:rsidR="002F14F1" w:rsidRPr="00FD158A" w:rsidRDefault="002F14F1" w:rsidP="00D7246A">
      <w:pPr>
        <w:pStyle w:val="a3"/>
        <w:ind w:left="142" w:firstLine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158A">
        <w:rPr>
          <w:rFonts w:ascii="Times New Roman" w:hAnsi="Times New Roman" w:cs="Times New Roman"/>
          <w:bCs/>
          <w:sz w:val="24"/>
          <w:szCs w:val="24"/>
        </w:rPr>
        <w:t xml:space="preserve">Мне очень повезло работать на </w:t>
      </w:r>
      <w:proofErr w:type="spellStart"/>
      <w:r w:rsidRPr="00FD158A">
        <w:rPr>
          <w:rFonts w:ascii="Times New Roman" w:hAnsi="Times New Roman" w:cs="Times New Roman"/>
          <w:bCs/>
          <w:sz w:val="24"/>
          <w:szCs w:val="24"/>
        </w:rPr>
        <w:t>Тулунском</w:t>
      </w:r>
      <w:proofErr w:type="spellEnd"/>
      <w:r w:rsidRPr="00FD158A">
        <w:rPr>
          <w:rFonts w:ascii="Times New Roman" w:hAnsi="Times New Roman" w:cs="Times New Roman"/>
          <w:bCs/>
          <w:sz w:val="24"/>
          <w:szCs w:val="24"/>
        </w:rPr>
        <w:t xml:space="preserve"> гидролизном заводе. Я реализовал себя как специалист.</w:t>
      </w:r>
    </w:p>
    <w:p w:rsidR="002F14F1" w:rsidRPr="00FD158A" w:rsidRDefault="002F14F1" w:rsidP="00D7246A">
      <w:pPr>
        <w:pStyle w:val="a3"/>
        <w:ind w:left="142" w:firstLine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158A">
        <w:rPr>
          <w:rFonts w:ascii="Times New Roman" w:hAnsi="Times New Roman" w:cs="Times New Roman"/>
          <w:bCs/>
          <w:sz w:val="24"/>
          <w:szCs w:val="24"/>
        </w:rPr>
        <w:t xml:space="preserve">47 лет я проработал на </w:t>
      </w:r>
      <w:proofErr w:type="spellStart"/>
      <w:r w:rsidRPr="00FD158A">
        <w:rPr>
          <w:rFonts w:ascii="Times New Roman" w:hAnsi="Times New Roman" w:cs="Times New Roman"/>
          <w:bCs/>
          <w:sz w:val="24"/>
          <w:szCs w:val="24"/>
        </w:rPr>
        <w:t>Тулунском</w:t>
      </w:r>
      <w:proofErr w:type="spellEnd"/>
      <w:r w:rsidRPr="00FD158A">
        <w:rPr>
          <w:rFonts w:ascii="Times New Roman" w:hAnsi="Times New Roman" w:cs="Times New Roman"/>
          <w:bCs/>
          <w:sz w:val="24"/>
          <w:szCs w:val="24"/>
        </w:rPr>
        <w:t xml:space="preserve"> гидролизном заводе, из них 28- директором. Завод для меня «та заводская проходная, что в люди вывела меня.»</w:t>
      </w:r>
    </w:p>
    <w:p w:rsidR="002F14F1" w:rsidRPr="00FD158A" w:rsidRDefault="002F14F1" w:rsidP="00D7246A">
      <w:pPr>
        <w:pStyle w:val="a3"/>
        <w:ind w:left="142" w:firstLine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158A">
        <w:rPr>
          <w:rFonts w:ascii="Times New Roman" w:hAnsi="Times New Roman" w:cs="Times New Roman"/>
          <w:bCs/>
          <w:sz w:val="24"/>
          <w:szCs w:val="24"/>
        </w:rPr>
        <w:t>Я очень благодарен своим друзьям и коллегам по работе и бизнесу.</w:t>
      </w:r>
      <w:r w:rsidRPr="00FD158A">
        <w:rPr>
          <w:rFonts w:ascii="Times New Roman" w:eastAsia="Times New Roman" w:hAnsi="Times New Roman" w:cs="Times New Roman"/>
          <w:snapToGrid w:val="0"/>
          <w:color w:val="000000"/>
          <w:w w:val="0"/>
          <w:sz w:val="24"/>
          <w:szCs w:val="24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2F14F1" w:rsidRPr="00FD158A" w:rsidRDefault="002F14F1" w:rsidP="00D7246A">
      <w:pPr>
        <w:pStyle w:val="a3"/>
        <w:ind w:left="142" w:firstLine="284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FD158A">
        <w:rPr>
          <w:rFonts w:ascii="Times New Roman" w:hAnsi="Times New Roman" w:cs="Times New Roman"/>
          <w:bCs/>
          <w:sz w:val="24"/>
          <w:szCs w:val="24"/>
        </w:rPr>
        <w:t xml:space="preserve">Уверен, будущее нашего города связано с возрождением биотехнологического производства. Для этого у нас имеется развития инфраструктура, железная и автомобильная дороги, неограниченное количество электроэнергии, земельные </w:t>
      </w:r>
      <w:proofErr w:type="spellStart"/>
      <w:r w:rsidRPr="00FD158A">
        <w:rPr>
          <w:rFonts w:ascii="Times New Roman" w:hAnsi="Times New Roman" w:cs="Times New Roman"/>
          <w:bCs/>
          <w:sz w:val="24"/>
          <w:szCs w:val="24"/>
        </w:rPr>
        <w:t>сельхозугодья</w:t>
      </w:r>
      <w:proofErr w:type="spellEnd"/>
      <w:r w:rsidRPr="00FD158A">
        <w:rPr>
          <w:rFonts w:ascii="Times New Roman" w:hAnsi="Times New Roman" w:cs="Times New Roman"/>
          <w:bCs/>
          <w:sz w:val="24"/>
          <w:szCs w:val="24"/>
        </w:rPr>
        <w:t>, качественная питьевая вода.</w:t>
      </w:r>
    </w:p>
    <w:p w:rsidR="00CF5B9B" w:rsidRPr="00FD158A" w:rsidRDefault="002F14F1" w:rsidP="00D7246A">
      <w:pPr>
        <w:pStyle w:val="a3"/>
        <w:ind w:left="142" w:firstLine="284"/>
        <w:jc w:val="both"/>
        <w:rPr>
          <w:sz w:val="24"/>
          <w:szCs w:val="24"/>
        </w:rPr>
      </w:pPr>
      <w:r w:rsidRPr="00FD158A">
        <w:rPr>
          <w:rFonts w:ascii="Times New Roman" w:hAnsi="Times New Roman" w:cs="Times New Roman"/>
          <w:bCs/>
          <w:sz w:val="24"/>
          <w:szCs w:val="24"/>
        </w:rPr>
        <w:t>Таким образом, в развитии города Тулуна огромную роль сыграл наш гидролизный завод и работавшие в разное время на нем специалисты.</w:t>
      </w:r>
    </w:p>
    <w:sectPr w:rsidR="00CF5B9B" w:rsidRPr="00FD158A" w:rsidSect="00CF5B9B">
      <w:pgSz w:w="16838" w:h="11906" w:orient="landscape"/>
      <w:pgMar w:top="284" w:right="395" w:bottom="284" w:left="567" w:header="708" w:footer="708" w:gutter="0"/>
      <w:cols w:num="3" w:space="33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9CA2D0C"/>
    <w:multiLevelType w:val="hybridMultilevel"/>
    <w:tmpl w:val="AC7EDC86"/>
    <w:lvl w:ilvl="0" w:tplc="9C76CDF4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7F2E6D8B"/>
    <w:multiLevelType w:val="hybridMultilevel"/>
    <w:tmpl w:val="DFB814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5B9B"/>
    <w:rsid w:val="002F14F1"/>
    <w:rsid w:val="004D5CE8"/>
    <w:rsid w:val="004F65A9"/>
    <w:rsid w:val="00AE5CD1"/>
    <w:rsid w:val="00B35BA0"/>
    <w:rsid w:val="00B443FF"/>
    <w:rsid w:val="00BF5F00"/>
    <w:rsid w:val="00CF5B9B"/>
    <w:rsid w:val="00D54D1D"/>
    <w:rsid w:val="00D7246A"/>
    <w:rsid w:val="00EC0B69"/>
    <w:rsid w:val="00FD15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16DC60B-8F32-4F96-8851-02A8AD04B1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F14F1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7246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7246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microsoft.com/office/2007/relationships/hdphoto" Target="media/hdphoto2.wdp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tiff"/><Relationship Id="rId11" Type="http://schemas.microsoft.com/office/2007/relationships/hdphoto" Target="media/hdphoto1.wdp"/><Relationship Id="rId5" Type="http://schemas.openxmlformats.org/officeDocument/2006/relationships/image" Target="media/image1.tiff"/><Relationship Id="rId15" Type="http://schemas.openxmlformats.org/officeDocument/2006/relationships/fontTable" Target="fontTable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8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632</Words>
  <Characters>3604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4228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cp:lastPrinted>2019-02-11T06:24:00Z</cp:lastPrinted>
  <dcterms:created xsi:type="dcterms:W3CDTF">2019-03-18T07:40:00Z</dcterms:created>
  <dcterms:modified xsi:type="dcterms:W3CDTF">2019-03-18T07:40:00Z</dcterms:modified>
</cp:coreProperties>
</file>